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D2F" w:rsidRPr="004D53D1" w:rsidRDefault="00FB5884" w:rsidP="00B30D2F">
      <w:pPr>
        <w:jc w:val="center"/>
        <w:rPr>
          <w:rFonts w:cstheme="minorHAnsi"/>
          <w:b/>
          <w:bCs/>
          <w:sz w:val="36"/>
          <w:szCs w:val="36"/>
          <w:u w:val="single"/>
        </w:rPr>
      </w:pPr>
      <w:r w:rsidRPr="00FB5884">
        <w:rPr>
          <w:rFonts w:cstheme="minorHAnsi"/>
          <w:noProof/>
          <w:kern w:val="0"/>
          <w:sz w:val="36"/>
          <w:szCs w:val="36"/>
          <w:lang w:eastAsia="fr-FR"/>
        </w:rPr>
        <w:pict>
          <v:group id="Groupe 2" o:spid="_x0000_s1026" style="position:absolute;left:0;text-align:left;margin-left:0;margin-top:-13.7pt;width:96.5pt;height:63pt;z-index:251659264;mso-position-horizontal:left;mso-position-horizontal-relative:margin" coordorigin="10639,10723" coordsize="262,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">
            <v:group id="Group 4" o:spid="_x0000_s1027" style="position:absolute;left:10639;top:10723;width:263;height:310" coordorigin="10639,10723" coordsize="262,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Bpq4afL&#10;AAAA4gAAAA8AAAAAAAAAAAAAAAAAqgIAAGRycy9kb3ducmV2LnhtbFBLBQYAAAAABAAEAPoAAACi&#10;AwAAAAA=&#10;">
              <v:rect id="Rectangle 5" o:spid="_x0000_s1028" style="position:absolute;left:10639;top:10723;width:263;height:310;visibility:hidden"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ooPMoA&#10;AADjAAAADwAAAGRycy9kb3ducmV2LnhtbERPzWrCQBC+F/oOywi91Y0hNTF1ldJSUCjaqgePY3aa&#10;hGRnQ3ar6dt3C4LH+f5nvhxMK87Uu9qygsk4AkFcWF1zqeCwf3/MQDiPrLG1TAp+ycFycX83x1zb&#10;C3/ReedLEULY5aig8r7LpXRFRQbd2HbEgfu2vUEfzr6UusdLCDetjKNoKg3WHBoq7Oi1oqLZ/RgF&#10;28NWZm+n/eazWTero54mH0/ro1IPo+HlGYSnwd/EV/dKh/lxmszSJItT+P8pACAX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VaKDzKAAAA4wAAAA8AAAAAAAAAAAAAAAAAmAIA&#10;AGRycy9kb3ducmV2LnhtbFBLBQYAAAAABAAEAPUAAACPAwAAAAA=&#10;" stroked="f">
                <o:lock v:ext="edit" shapetype="t"/>
                <v:textbox inset="2.88pt,2.88pt,2.88pt,2.88pt"/>
              </v:rect>
              <v:rect id="Rectangle 6" o:spid="_x0000_s1029" style="position:absolute;left:10770;top:10723;width:132;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FH2sYA&#10;AADiAAAADwAAAGRycy9kb3ducmV2LnhtbERPTUvDQBC9C/6HZQRvdlOVdEm7LSIRRBC1Ss9DdpqN&#10;ZmdDdkzjv3cPgsfH+97s5tCricbURbawXBSgiJvoOm4tfLw/XBlQSZAd9pHJwg8l2G3PzzZYuXji&#10;N5r20qocwqlCC15kqLROjaeAaREH4swd4xhQMhxb7UY85fDQ6+uiKHXAjnODx4HuPTVf+++Qe+vP&#10;aSWHl6f6NRylfvbc9ebG2suL+W4NSmiWf/Gf+9FZKMuVMUtzmzfnS/kO6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GFH2sYAAADiAAAADwAAAAAAAAAAAAAAAACYAgAAZHJz&#10;L2Rvd25yZXYueG1sUEsFBgAAAAAEAAQA9QAAAIsDAAAAAA==&#10;" fillcolor="#fecb00" strokecolor="#ccecff" strokeweight="0" insetpen="t">
                <o:lock v:ext="edit" shapetype="t"/>
                <v:textbox inset="2.88pt,2.88pt,2.88pt,2.88pt"/>
              </v:rect>
              <v:rect id="Rectangle 7" o:spid="_x0000_s1030" style="position:absolute;left:10639;top:10723;width:131;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NDT8oA&#10;AADjAAAADwAAAGRycy9kb3ducmV2LnhtbESPQWvCQBSE74L/YXmF3nSj1WhTV2ktioIXo3h+ZF+T&#10;YPZtzG5j+u+7QqHHYWa+YRarzlSipcaVlhWMhhEI4szqknMF59NmMAfhPLLGyjIp+CEHq2W/t8BE&#10;2zsfqU19LgKEXYIKCu/rREqXFWTQDW1NHLwv2xj0QTa51A3eA9xUchxFsTRYclgosKZ1Qdk1/TYK&#10;9rvXz+x4lpf6cMOPlg7plm5rpZ6fuvc3EJ46/x/+a++0gnE0m8azl0k8gsen8Afk8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oTQ0/KAAAA4wAAAA8AAAAAAAAAAAAAAAAAmAIA&#10;AGRycy9kb3ducmV2LnhtbFBLBQYAAAAABAAEAPUAAACPAwAAAAA=&#10;" fillcolor="#e00034" stroked="f">
                <o:lock v:ext="edit" shapetype="t"/>
                <v:textbox inset="2.88pt,2.88pt,2.88pt,2.88pt"/>
              </v:rect>
              <v:rect id="Rectangle 8" o:spid="_x0000_s1031" style="position:absolute;left:10770;top:10878;width:132;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VVK8oA&#10;AADiAAAADwAAAGRycy9kb3ducmV2LnhtbESPT2vCQBTE7wW/w/KE3uomtvVP6iqtRVHwYhTPj+xr&#10;Epp9G7PbGL+9KxQ8DjPzG2a26EwlWmpcaVlBPIhAEGdWl5wrOB5WLxMQziNrrCyTgis5WMx7TzNM&#10;tL3wntrU5yJA2CWooPC+TqR0WUEG3cDWxMH7sY1BH2STS93gJcBNJYdRNJIGSw4LBda0LCj7Tf+M&#10;gu1m+p3tj/JU78741dIuXdN5qdRzv/v8AOGp84/wf3ujFYzH0zh+f3sdwv1SuANyfg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RlVSvKAAAA4gAAAA8AAAAAAAAAAAAAAAAAmAIA&#10;AGRycy9kb3ducmV2LnhtbFBLBQYAAAAABAAEAPUAAACPAwAAAAA=&#10;" fillcolor="#e00034" stroked="f">
                <o:lock v:ext="edit" shapetype="t"/>
                <v:textbox inset="2.88pt,2.88pt,2.88pt,2.88pt"/>
              </v:rect>
              <v:rect id="Rectangle 9" o:spid="_x0000_s1032" style="position:absolute;left:10639;top:10878;width:131;height: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uEbMkA&#10;AADiAAAADwAAAGRycy9kb3ducmV2LnhtbESPW0vDQBCF34X+h2UKvtlNa2/EbotIBBGktYrPQ3aa&#10;jWZnQ3ZM4793BaGPh3P5OJvd4BvVUxfrwAamkwwUcRlszZWB97fHmzWoKMgWm8Bk4Ici7Lajqw3m&#10;Npz5lfqjVCqNcMzRgBNpc61j6chjnISWOHmn0HmUJLtK2w7Padw3epZlS+2x5kRw2NKDo/Lr+O0T&#10;t/jsV/Kxfy4O/iTFi+O6Wd8acz0e7u9ACQ1yCf+3n6yB+WqxyGbz6RL+LqU7oL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1uEbMkAAADiAAAADwAAAAAAAAAAAAAAAACYAgAA&#10;ZHJzL2Rvd25yZXYueG1sUEsFBgAAAAAEAAQA9QAAAI4DAAAAAA==&#10;" fillcolor="#fecb00" strokecolor="#ccecff" strokeweight="0" insetpen="t">
                <o:lock v:ext="edit" shapetype="t"/>
                <v:textbox inset="2.88pt,2.88pt,2.88pt,2.88pt"/>
              </v:rect>
            </v:group>
            <v:shapetype id="_x0000_t202" coordsize="21600,21600" o:spt="202" path="m,l,21600r21600,l21600,xe">
              <v:stroke joinstyle="miter"/>
              <v:path gradientshapeok="t" o:connecttype="rect"/>
            </v:shapetype>
            <v:shape id="Text Box 10" o:spid="_x0000_s1033" type="#_x0000_t202" style="position:absolute;left:10672;top:10784;width:196;height:2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2CV8wA&#10;AADjAAAADwAAAGRycy9kb3ducmV2LnhtbESPQUvDQBSE7wX/w/IEb3aTrVSTdltEDIoiaBT0+Mi+&#10;Jmmzb0N2beK/dwWhx2FmvmHW28l24kiDbx1rSOcJCOLKmZZrDR/vxeUNCB+QDXaOScMPedhuzmZr&#10;zI0b+Y2OZahFhLDPUUMTQp9L6auGLPq564mjt3ODxRDlUEsz4BjhtpMqSZbSYstxocGe7hqqDuW3&#10;1fD1kL189vV4/1Qu96+H531aLEyh9cX5dLsCEWgKp/B/+9FoUKm6yhaZUtfw9yn+Abn5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Rm2CV8wAAADjAAAADwAAAAAAAAAAAAAAAACY&#10;AgAAZHJzL2Rvd25yZXYueG1sUEsFBgAAAAAEAAQA9QAAAJEDAAAAAA==&#10;" filled="f" stroked="f">
              <o:lock v:ext="edit" shapetype="t"/>
              <v:textbox inset="2.85pt,2.85pt,2.85pt,2.85pt">
                <w:txbxContent>
                  <w:p w:rsidR="00950DCD" w:rsidRDefault="00950DCD" w:rsidP="00950DCD">
                    <w:pPr>
                      <w:pStyle w:val="msotitle3"/>
                      <w:widowControl w:val="0"/>
                      <w:rPr>
                        <w:rFonts w:ascii="@MS UI Gothic" w:hAnsi="Arial Narrow"/>
                        <w:b/>
                        <w:bCs/>
                        <w:sz w:val="20"/>
                        <w:szCs w:val="20"/>
                      </w:rPr>
                    </w:pPr>
                    <w:r>
                      <w:rPr>
                        <w:rFonts w:ascii="@MS UI Gothic" w:hAnsi="Arial Narrow" w:hint="eastAsia"/>
                        <w:b/>
                        <w:bCs/>
                        <w:sz w:val="20"/>
                        <w:szCs w:val="20"/>
                      </w:rPr>
                      <w:t>Association</w:t>
                    </w:r>
                    <w:r>
                      <w:rPr>
                        <w:rFonts w:ascii="@MS UI Gothic" w:hAnsi="Arial Narrow"/>
                        <w:b/>
                        <w:bCs/>
                        <w:sz w:val="20"/>
                        <w:szCs w:val="20"/>
                      </w:rPr>
                      <w:t xml:space="preserve"> </w:t>
                    </w:r>
                    <w:r>
                      <w:rPr>
                        <w:rFonts w:ascii="@MS UI Gothic" w:hAnsi="Arial Narrow" w:hint="eastAsia"/>
                        <w:b/>
                        <w:bCs/>
                        <w:sz w:val="28"/>
                        <w:szCs w:val="28"/>
                      </w:rPr>
                      <w:t>Kamba</w:t>
                    </w:r>
                  </w:p>
                </w:txbxContent>
              </v:textbox>
            </v:shape>
            <w10:wrap anchorx="margin"/>
          </v:group>
        </w:pict>
      </w:r>
      <w:r w:rsidR="00950DCD" w:rsidRPr="004D53D1">
        <w:rPr>
          <w:rFonts w:cstheme="minorHAnsi"/>
          <w:b/>
          <w:bCs/>
          <w:sz w:val="36"/>
          <w:szCs w:val="36"/>
        </w:rPr>
        <w:t xml:space="preserve">                            </w:t>
      </w:r>
      <w:r w:rsidR="00A8056D" w:rsidRPr="004D53D1">
        <w:rPr>
          <w:rFonts w:cstheme="minorHAnsi"/>
          <w:b/>
          <w:bCs/>
          <w:sz w:val="36"/>
          <w:szCs w:val="36"/>
        </w:rPr>
        <w:t xml:space="preserve">        </w:t>
      </w:r>
      <w:r w:rsidR="00950DCD" w:rsidRPr="004D53D1">
        <w:rPr>
          <w:rFonts w:cstheme="minorHAnsi"/>
          <w:b/>
          <w:bCs/>
          <w:sz w:val="36"/>
          <w:szCs w:val="36"/>
        </w:rPr>
        <w:t xml:space="preserve"> Assemblée Générale de Kamba</w:t>
      </w:r>
    </w:p>
    <w:p w:rsidR="00950DCD" w:rsidRPr="004D53D1" w:rsidRDefault="00950DCD" w:rsidP="00B30D2F">
      <w:pPr>
        <w:jc w:val="center"/>
        <w:rPr>
          <w:rFonts w:cstheme="minorHAnsi"/>
          <w:b/>
          <w:bCs/>
          <w:sz w:val="28"/>
          <w:szCs w:val="28"/>
        </w:rPr>
      </w:pPr>
      <w:r w:rsidRPr="004D53D1">
        <w:rPr>
          <w:rFonts w:cstheme="minorHAnsi"/>
          <w:b/>
          <w:bCs/>
          <w:sz w:val="32"/>
          <w:szCs w:val="32"/>
        </w:rPr>
        <w:t xml:space="preserve">                               </w:t>
      </w:r>
      <w:r w:rsidR="004D53D1">
        <w:rPr>
          <w:rFonts w:cstheme="minorHAnsi"/>
          <w:b/>
          <w:bCs/>
          <w:sz w:val="32"/>
          <w:szCs w:val="32"/>
        </w:rPr>
        <w:t xml:space="preserve">            </w:t>
      </w:r>
      <w:r w:rsidR="00AC5AB8" w:rsidRPr="004D53D1">
        <w:rPr>
          <w:rFonts w:cstheme="minorHAnsi"/>
          <w:b/>
          <w:bCs/>
          <w:sz w:val="28"/>
          <w:szCs w:val="28"/>
        </w:rPr>
        <w:t>Samedi 1</w:t>
      </w:r>
      <w:r w:rsidR="00CC0ABB">
        <w:rPr>
          <w:rFonts w:cstheme="minorHAnsi"/>
          <w:b/>
          <w:bCs/>
          <w:sz w:val="28"/>
          <w:szCs w:val="28"/>
        </w:rPr>
        <w:t>8</w:t>
      </w:r>
      <w:r w:rsidR="00AC5AB8" w:rsidRPr="004D53D1">
        <w:rPr>
          <w:rFonts w:cstheme="minorHAnsi"/>
          <w:b/>
          <w:bCs/>
          <w:sz w:val="28"/>
          <w:szCs w:val="28"/>
        </w:rPr>
        <w:t xml:space="preserve"> </w:t>
      </w:r>
      <w:r w:rsidR="00CC0ABB">
        <w:rPr>
          <w:rFonts w:cstheme="minorHAnsi"/>
          <w:b/>
          <w:bCs/>
          <w:sz w:val="28"/>
          <w:szCs w:val="28"/>
        </w:rPr>
        <w:t>octobre</w:t>
      </w:r>
      <w:r w:rsidR="006D0BEF">
        <w:rPr>
          <w:rFonts w:cstheme="minorHAnsi"/>
          <w:b/>
          <w:bCs/>
          <w:sz w:val="28"/>
          <w:szCs w:val="28"/>
        </w:rPr>
        <w:t xml:space="preserve"> </w:t>
      </w:r>
      <w:r w:rsidR="00394383" w:rsidRPr="004D53D1">
        <w:rPr>
          <w:rFonts w:cstheme="minorHAnsi"/>
          <w:b/>
          <w:bCs/>
          <w:sz w:val="28"/>
          <w:szCs w:val="28"/>
        </w:rPr>
        <w:t>202</w:t>
      </w:r>
      <w:r w:rsidR="00CC0ABB">
        <w:rPr>
          <w:rFonts w:cstheme="minorHAnsi"/>
          <w:b/>
          <w:bCs/>
          <w:sz w:val="28"/>
          <w:szCs w:val="28"/>
        </w:rPr>
        <w:t>5</w:t>
      </w:r>
      <w:r w:rsidR="00394383" w:rsidRPr="004D53D1">
        <w:rPr>
          <w:rFonts w:cstheme="minorHAnsi"/>
          <w:b/>
          <w:bCs/>
          <w:sz w:val="28"/>
          <w:szCs w:val="28"/>
        </w:rPr>
        <w:t xml:space="preserve"> </w:t>
      </w:r>
      <w:r w:rsidRPr="004D53D1">
        <w:rPr>
          <w:rFonts w:cstheme="minorHAnsi"/>
          <w:b/>
          <w:bCs/>
          <w:sz w:val="28"/>
          <w:szCs w:val="28"/>
        </w:rPr>
        <w:t xml:space="preserve">à </w:t>
      </w:r>
      <w:r w:rsidR="00CC0ABB">
        <w:rPr>
          <w:rFonts w:cstheme="minorHAnsi"/>
          <w:b/>
          <w:bCs/>
          <w:sz w:val="28"/>
          <w:szCs w:val="28"/>
        </w:rPr>
        <w:t>Paris</w:t>
      </w:r>
    </w:p>
    <w:p w:rsidR="00D21A65" w:rsidRDefault="00D21A65" w:rsidP="00A8056D">
      <w:pPr>
        <w:rPr>
          <w:rFonts w:ascii="Corbel" w:hAnsi="Corbel"/>
          <w:b/>
          <w:bCs/>
          <w:sz w:val="40"/>
          <w:szCs w:val="40"/>
          <w:u w:val="single"/>
        </w:rPr>
      </w:pPr>
    </w:p>
    <w:p w:rsidR="00096A4F" w:rsidRDefault="00096A4F" w:rsidP="00096A4F">
      <w:pPr>
        <w:rPr>
          <w:rFonts w:cstheme="minorHAnsi"/>
          <w:b/>
          <w:bCs/>
          <w:sz w:val="40"/>
          <w:szCs w:val="40"/>
          <w:u w:val="single"/>
        </w:rPr>
      </w:pPr>
    </w:p>
    <w:p w:rsidR="00B30D2F" w:rsidRDefault="00B30D2F" w:rsidP="00096A4F">
      <w:pPr>
        <w:ind w:left="2124" w:firstLine="708"/>
        <w:rPr>
          <w:rFonts w:cstheme="minorHAnsi"/>
          <w:b/>
          <w:bCs/>
          <w:sz w:val="40"/>
          <w:szCs w:val="40"/>
          <w:u w:val="single"/>
        </w:rPr>
      </w:pPr>
      <w:r w:rsidRPr="004D53D1">
        <w:rPr>
          <w:rFonts w:cstheme="minorHAnsi"/>
          <w:b/>
          <w:bCs/>
          <w:sz w:val="40"/>
          <w:szCs w:val="40"/>
          <w:u w:val="single"/>
        </w:rPr>
        <w:t xml:space="preserve">Rapport d’activité </w:t>
      </w:r>
      <w:r w:rsidR="00AC5AB8" w:rsidRPr="004D53D1">
        <w:rPr>
          <w:rFonts w:cstheme="minorHAnsi"/>
          <w:b/>
          <w:bCs/>
          <w:sz w:val="40"/>
          <w:szCs w:val="40"/>
          <w:u w:val="single"/>
        </w:rPr>
        <w:t>202</w:t>
      </w:r>
      <w:r w:rsidR="00CC0ABB">
        <w:rPr>
          <w:rFonts w:cstheme="minorHAnsi"/>
          <w:b/>
          <w:bCs/>
          <w:sz w:val="40"/>
          <w:szCs w:val="40"/>
          <w:u w:val="single"/>
        </w:rPr>
        <w:t>4</w:t>
      </w:r>
    </w:p>
    <w:p w:rsidR="00096A4F" w:rsidRDefault="00096A4F" w:rsidP="00096A4F">
      <w:pPr>
        <w:spacing w:line="276" w:lineRule="auto"/>
        <w:jc w:val="both"/>
        <w:rPr>
          <w:rFonts w:cstheme="minorHAnsi"/>
        </w:rPr>
      </w:pPr>
    </w:p>
    <w:p w:rsidR="00181CCC" w:rsidRDefault="00181CCC" w:rsidP="00096A4F">
      <w:pPr>
        <w:spacing w:line="276" w:lineRule="auto"/>
        <w:jc w:val="both"/>
        <w:rPr>
          <w:rFonts w:cstheme="minorHAnsi"/>
        </w:rPr>
      </w:pPr>
    </w:p>
    <w:p w:rsidR="00096A4F" w:rsidRPr="000468C7" w:rsidRDefault="00096A4F" w:rsidP="00096A4F">
      <w:pPr>
        <w:spacing w:line="276" w:lineRule="auto"/>
        <w:jc w:val="both"/>
        <w:rPr>
          <w:rFonts w:cstheme="minorHAnsi"/>
        </w:rPr>
      </w:pPr>
      <w:r>
        <w:rPr>
          <w:rFonts w:cstheme="minorHAnsi"/>
        </w:rPr>
        <w:t xml:space="preserve">Le Rapport Moral a clairement posé le cadre des préoccupations de Kamba au regard des demandes et besoins des partenaires. L’impossibilité de se rendre physiquement au Burkina Faso a ainsi créé un nouveau contexte d’intervention et nous a incités à recentrer nos objectifs. Dès lors, une priorité s’impose : Accompagner le développement et le renforcement des capacités d’autonomie de nos collègues burkinabé. </w:t>
      </w:r>
    </w:p>
    <w:p w:rsidR="00096A4F" w:rsidRDefault="00096A4F" w:rsidP="00096A4F">
      <w:pPr>
        <w:spacing w:line="276" w:lineRule="auto"/>
        <w:jc w:val="both"/>
        <w:rPr>
          <w:rFonts w:cstheme="minorHAnsi"/>
        </w:rPr>
      </w:pPr>
      <w:r>
        <w:rPr>
          <w:rFonts w:cstheme="minorHAnsi"/>
        </w:rPr>
        <w:t>Comme chaque année, l</w:t>
      </w:r>
      <w:r w:rsidRPr="004D53D1">
        <w:rPr>
          <w:rFonts w:cstheme="minorHAnsi"/>
        </w:rPr>
        <w:t xml:space="preserve">e </w:t>
      </w:r>
      <w:r>
        <w:rPr>
          <w:rFonts w:cstheme="minorHAnsi"/>
        </w:rPr>
        <w:t xml:space="preserve">Rapport 2024 </w:t>
      </w:r>
      <w:r w:rsidRPr="004D53D1">
        <w:rPr>
          <w:rFonts w:cstheme="minorHAnsi"/>
        </w:rPr>
        <w:t>se compose de deux communications, à la fois distinctes et complémentaires</w:t>
      </w:r>
      <w:r>
        <w:rPr>
          <w:rFonts w:cstheme="minorHAnsi"/>
        </w:rPr>
        <w:t> :</w:t>
      </w:r>
    </w:p>
    <w:p w:rsidR="00096A4F" w:rsidRDefault="00096A4F" w:rsidP="00096A4F">
      <w:pPr>
        <w:pStyle w:val="Paragraphedeliste"/>
        <w:numPr>
          <w:ilvl w:val="0"/>
          <w:numId w:val="22"/>
        </w:numPr>
        <w:spacing w:line="276" w:lineRule="auto"/>
        <w:jc w:val="both"/>
        <w:rPr>
          <w:rFonts w:cstheme="minorHAnsi"/>
        </w:rPr>
      </w:pPr>
      <w:r>
        <w:rPr>
          <w:rFonts w:cstheme="minorHAnsi"/>
        </w:rPr>
        <w:t xml:space="preserve"> I- Communication de Gabrielle Fradin</w:t>
      </w:r>
    </w:p>
    <w:p w:rsidR="00096A4F" w:rsidRPr="005070C7" w:rsidRDefault="00096A4F" w:rsidP="00096A4F">
      <w:pPr>
        <w:pStyle w:val="Paragraphedeliste"/>
        <w:numPr>
          <w:ilvl w:val="0"/>
          <w:numId w:val="22"/>
        </w:numPr>
        <w:spacing w:line="276" w:lineRule="auto"/>
        <w:jc w:val="both"/>
        <w:rPr>
          <w:rFonts w:cstheme="minorHAnsi"/>
        </w:rPr>
      </w:pPr>
      <w:r>
        <w:rPr>
          <w:rFonts w:cstheme="minorHAnsi"/>
        </w:rPr>
        <w:t>II- Communication de Colette de Saint Sauveur</w:t>
      </w:r>
    </w:p>
    <w:p w:rsidR="00D83606" w:rsidRPr="004D53D1" w:rsidRDefault="00D83606" w:rsidP="00C331D7">
      <w:pPr>
        <w:spacing w:line="276" w:lineRule="auto"/>
        <w:jc w:val="both"/>
        <w:rPr>
          <w:rFonts w:cstheme="minorHAnsi"/>
        </w:rPr>
      </w:pPr>
    </w:p>
    <w:p w:rsidR="00814BD6" w:rsidRDefault="00814BD6" w:rsidP="00B30D2F">
      <w:pPr>
        <w:rPr>
          <w:rFonts w:ascii="Corbel" w:hAnsi="Corbel"/>
        </w:rPr>
      </w:pPr>
    </w:p>
    <w:p w:rsidR="00081337" w:rsidRPr="00181CCC" w:rsidRDefault="00081337" w:rsidP="0011378A">
      <w:pPr>
        <w:pStyle w:val="Paragraphedeliste"/>
        <w:numPr>
          <w:ilvl w:val="0"/>
          <w:numId w:val="1"/>
        </w:numPr>
        <w:jc w:val="center"/>
        <w:rPr>
          <w:rFonts w:cstheme="minorHAnsi"/>
          <w:b/>
          <w:bCs/>
          <w:sz w:val="24"/>
          <w:szCs w:val="24"/>
          <w:u w:val="single"/>
        </w:rPr>
      </w:pPr>
      <w:r w:rsidRPr="00181CCC">
        <w:rPr>
          <w:rFonts w:cstheme="minorHAnsi"/>
          <w:b/>
          <w:bCs/>
          <w:sz w:val="24"/>
          <w:szCs w:val="24"/>
          <w:u w:val="single"/>
        </w:rPr>
        <w:t>Communication de Gabrielle Fradin</w:t>
      </w:r>
    </w:p>
    <w:p w:rsidR="006408B2" w:rsidRPr="00181CCC" w:rsidRDefault="006408B2" w:rsidP="006408B2">
      <w:pPr>
        <w:jc w:val="center"/>
        <w:rPr>
          <w:rFonts w:cstheme="minorHAnsi"/>
          <w:b/>
          <w:bCs/>
          <w:sz w:val="24"/>
          <w:szCs w:val="24"/>
          <w:u w:val="single"/>
        </w:rPr>
      </w:pPr>
    </w:p>
    <w:p w:rsidR="006408B2" w:rsidRPr="00181CCC" w:rsidRDefault="006408B2" w:rsidP="006408B2">
      <w:pPr>
        <w:spacing w:line="278" w:lineRule="auto"/>
        <w:rPr>
          <w:rFonts w:cstheme="minorHAnsi"/>
        </w:rPr>
      </w:pPr>
      <w:r w:rsidRPr="00181CCC">
        <w:rPr>
          <w:rFonts w:cstheme="minorHAnsi"/>
        </w:rPr>
        <w:t>« </w:t>
      </w:r>
      <w:r w:rsidRPr="00181CCC">
        <w:rPr>
          <w:rFonts w:cstheme="minorHAnsi"/>
          <w:i/>
          <w:iCs/>
        </w:rPr>
        <w:t>Une goutte d’eau se sentant bien inutile au sein d’une pluie naissante, décida de rester dans son nuage…malheureusement, beaucoup d’autres gouttes suivirent son exemple et cette année-là, il y eut une grande sécheresse...</w:t>
      </w:r>
      <w:r w:rsidRPr="00181CCC">
        <w:rPr>
          <w:rFonts w:cstheme="minorHAnsi"/>
        </w:rPr>
        <w:t> »</w:t>
      </w:r>
    </w:p>
    <w:p w:rsidR="006408B2" w:rsidRPr="00181CCC" w:rsidRDefault="006408B2" w:rsidP="006408B2">
      <w:pPr>
        <w:spacing w:line="278" w:lineRule="auto"/>
        <w:rPr>
          <w:rFonts w:cstheme="minorHAnsi"/>
        </w:rPr>
      </w:pPr>
      <w:r w:rsidRPr="00181CCC">
        <w:rPr>
          <w:rFonts w:cstheme="minorHAnsi"/>
        </w:rPr>
        <w:t>Si, aujourd’hui, j’emprunte cette réflexion, au coordonnateur de l’ONG « Terre Verte » et avec son accord, c’est que cette petite goutte d’eau m’inspire alors que, devant mon écran, je m’apprête à rédiger, en partie, le rapport d’activités 2024 de notre association Kamba.</w:t>
      </w:r>
    </w:p>
    <w:p w:rsidR="006408B2" w:rsidRPr="00181CCC" w:rsidRDefault="006408B2" w:rsidP="006408B2">
      <w:pPr>
        <w:spacing w:line="278" w:lineRule="auto"/>
        <w:rPr>
          <w:rFonts w:cstheme="minorHAnsi"/>
        </w:rPr>
      </w:pPr>
      <w:r w:rsidRPr="00181CCC">
        <w:rPr>
          <w:rFonts w:cstheme="minorHAnsi"/>
        </w:rPr>
        <w:t xml:space="preserve">Et si cette petite goutte d’eau sortait de son nuage ? </w:t>
      </w:r>
    </w:p>
    <w:p w:rsidR="006408B2" w:rsidRPr="00181CCC" w:rsidRDefault="006408B2" w:rsidP="006408B2">
      <w:pPr>
        <w:spacing w:line="278" w:lineRule="auto"/>
        <w:rPr>
          <w:rFonts w:cstheme="minorHAnsi"/>
        </w:rPr>
      </w:pPr>
      <w:r w:rsidRPr="00181CCC">
        <w:rPr>
          <w:rFonts w:cstheme="minorHAnsi"/>
        </w:rPr>
        <w:t xml:space="preserve">...Comme en témoigne la présence fidèle et courageuse de nos partenaires dans leur Pays en guerre, bouleversé dans sa gouvernance et dans ses valeurs ancestrales. </w:t>
      </w:r>
    </w:p>
    <w:p w:rsidR="006408B2" w:rsidRPr="00181CCC" w:rsidRDefault="006408B2" w:rsidP="006408B2">
      <w:pPr>
        <w:spacing w:line="278" w:lineRule="auto"/>
        <w:rPr>
          <w:rFonts w:cstheme="minorHAnsi"/>
        </w:rPr>
      </w:pPr>
      <w:r w:rsidRPr="00181CCC">
        <w:rPr>
          <w:rFonts w:cstheme="minorHAnsi"/>
        </w:rPr>
        <w:t>...Comme elle représente aussi pour nous, si peu de choses par rapport aux besoins et pourtant !  Elle reste si précieuse, si nécessaire au soutien de nos collègues burkinabè dans leur démarche d’accueillir et de prendre soin de ces enfants vulnérables qui leur sont confiés... malgré tout !</w:t>
      </w:r>
    </w:p>
    <w:p w:rsidR="006408B2" w:rsidRPr="00181CCC" w:rsidRDefault="006408B2" w:rsidP="006408B2">
      <w:pPr>
        <w:spacing w:line="278" w:lineRule="auto"/>
        <w:rPr>
          <w:rFonts w:cstheme="minorHAnsi"/>
        </w:rPr>
      </w:pPr>
      <w:r w:rsidRPr="00181CCC">
        <w:rPr>
          <w:rFonts w:cstheme="minorHAnsi"/>
        </w:rPr>
        <w:t xml:space="preserve">Nous l’avons dit et écrit de nombreuses fois, nous ne pouvons plus nous rendre au Burkina pour des raisons sécuritaires mais nous gardons la volonté de poursuivre aussi longtemps que cela sera possible, notre aide, </w:t>
      </w:r>
      <w:r w:rsidRPr="00181CCC">
        <w:rPr>
          <w:rFonts w:cstheme="minorHAnsi"/>
        </w:rPr>
        <w:lastRenderedPageBreak/>
        <w:t>(sans doute partielle) au fonctionnement des structures d’accueil de nos trois partenaires et de réinventer notre accompagnement professionnel avec et auprès d’eux.</w:t>
      </w:r>
    </w:p>
    <w:p w:rsidR="006408B2" w:rsidRPr="00181CCC" w:rsidRDefault="004140C5" w:rsidP="006408B2">
      <w:pPr>
        <w:spacing w:line="278" w:lineRule="auto"/>
        <w:rPr>
          <w:rFonts w:cstheme="minorHAnsi"/>
        </w:rPr>
      </w:pPr>
      <w:r w:rsidRPr="00181CCC">
        <w:rPr>
          <w:rFonts w:cstheme="minorHAnsi"/>
        </w:rPr>
        <w:t xml:space="preserve">En 2024, par </w:t>
      </w:r>
      <w:r w:rsidRPr="00DC5578">
        <w:rPr>
          <w:rFonts w:cstheme="minorHAnsi"/>
        </w:rPr>
        <w:t>courrier (cf. Lettre du C</w:t>
      </w:r>
      <w:r w:rsidR="008A39D1">
        <w:rPr>
          <w:rFonts w:cstheme="minorHAnsi"/>
        </w:rPr>
        <w:t>A à nos 3 partenaires, p.4</w:t>
      </w:r>
      <w:r w:rsidRPr="00DC5578">
        <w:rPr>
          <w:rFonts w:cstheme="minorHAnsi"/>
        </w:rPr>
        <w:t>)</w:t>
      </w:r>
      <w:r w:rsidR="006408B2" w:rsidRPr="00DC5578">
        <w:rPr>
          <w:rFonts w:cstheme="minorHAnsi"/>
        </w:rPr>
        <w:t xml:space="preserve"> nous </w:t>
      </w:r>
      <w:r w:rsidR="006408B2" w:rsidRPr="00181CCC">
        <w:rPr>
          <w:rFonts w:cstheme="minorHAnsi"/>
        </w:rPr>
        <w:t>les avons interrogés, sur « comment les aider maintenant » ? et dans leur réponse, ils nous disent clairement leurs besoins d’un soutien professionnel et de notre aide financière, Nous en avons longuement parlé ensemble au CA et nous pensons de plus en plus que cet appui à la formation, doit concerner particulièrement les cadres, les responsables, qui à leur tour, transmettront à leurs équipes, sans doute beaucoup mieux que nous !</w:t>
      </w:r>
    </w:p>
    <w:p w:rsidR="006408B2" w:rsidRPr="00181CCC" w:rsidRDefault="006408B2" w:rsidP="006408B2">
      <w:pPr>
        <w:spacing w:line="278" w:lineRule="auto"/>
        <w:rPr>
          <w:rFonts w:cstheme="minorHAnsi"/>
        </w:rPr>
      </w:pPr>
      <w:r w:rsidRPr="00181CCC">
        <w:rPr>
          <w:rFonts w:cstheme="minorHAnsi"/>
        </w:rPr>
        <w:t>Tout au long de l’année 2024, nous avons essayé de rester disponibles au</w:t>
      </w:r>
      <w:r w:rsidR="004140C5" w:rsidRPr="00181CCC">
        <w:rPr>
          <w:rFonts w:cstheme="minorHAnsi"/>
        </w:rPr>
        <w:t>x appels, aux échanges, mobilisés</w:t>
      </w:r>
      <w:r w:rsidRPr="00181CCC">
        <w:rPr>
          <w:rFonts w:cstheme="minorHAnsi"/>
        </w:rPr>
        <w:t xml:space="preserve"> par cette préoccupation commune de rechercher les conditions les meilleures du bien-être et du « grandir » des enfants, de chaque enfant. Concrètement, cela passe par l’observation partagée d’une situation familiale ténébreuse. Tu en penses quoi ? Quoi dire à cet enfant ? Comment rejoindre la tristesse de cette fillette de 4 ans qui attend tous les jours sa mère ? Quel nouveau projet de vie pour ce garçon dont l’adoption est compromise ?</w:t>
      </w:r>
    </w:p>
    <w:p w:rsidR="006408B2" w:rsidRPr="00181CCC" w:rsidRDefault="006408B2" w:rsidP="00096A4F">
      <w:pPr>
        <w:pStyle w:val="Sansinterligne"/>
        <w:spacing w:line="276" w:lineRule="auto"/>
        <w:rPr>
          <w:rFonts w:cstheme="minorHAnsi"/>
        </w:rPr>
      </w:pPr>
      <w:r w:rsidRPr="00181CCC">
        <w:rPr>
          <w:rFonts w:cstheme="minorHAnsi"/>
        </w:rPr>
        <w:t xml:space="preserve">Les rapports d’activité de nos partenaires nous permettent de nous interroger ensemble sur une situation, un détail parfois, une décision à prendre. Se poser des questions ensemble, </w:t>
      </w:r>
      <w:r w:rsidR="00D83606" w:rsidRPr="00181CCC">
        <w:rPr>
          <w:rFonts w:cstheme="minorHAnsi"/>
        </w:rPr>
        <w:t>r</w:t>
      </w:r>
      <w:r w:rsidRPr="00181CCC">
        <w:rPr>
          <w:rFonts w:cstheme="minorHAnsi"/>
        </w:rPr>
        <w:t xml:space="preserve">éfléchir ensemble, dans un rapport de confiance au jour le jour. Prendre le temps de l’écoute comme du rythme de l’enfant. Permettre à nos collègues de compter aussi sur nous et l’enfant de compter sur son aide maternelle ... Accorder son attention, toute son attention à un enfant, lui dire et lui redire, avec calme et détermination les limites et les possibles. Nous le savons, le temps de l’enfant n’est pas celui de l’adulte ! Ces petits riens de tous les jours qui constituent les grands moments. </w:t>
      </w:r>
      <w:r w:rsidR="004140C5" w:rsidRPr="00181CCC">
        <w:rPr>
          <w:rFonts w:cstheme="minorHAnsi"/>
          <w:color w:val="222222"/>
          <w:shd w:val="clear" w:color="auto" w:fill="FFFFFF"/>
        </w:rPr>
        <w:t>Du Prendre soin, les fondements qui sont là, nourrissant « le maintenant/ aujourd’hui » et impactant l’avenir ... cela s’appelle aussi tout simplement la prévention </w:t>
      </w:r>
    </w:p>
    <w:p w:rsidR="004140C5" w:rsidRPr="00181CCC" w:rsidRDefault="004140C5" w:rsidP="006408B2">
      <w:pPr>
        <w:spacing w:line="278" w:lineRule="auto"/>
        <w:rPr>
          <w:rFonts w:cstheme="minorHAnsi"/>
        </w:rPr>
      </w:pPr>
    </w:p>
    <w:p w:rsidR="006408B2" w:rsidRPr="00181CCC" w:rsidRDefault="006408B2" w:rsidP="006408B2">
      <w:pPr>
        <w:spacing w:line="278" w:lineRule="auto"/>
        <w:rPr>
          <w:rFonts w:cstheme="minorHAnsi"/>
        </w:rPr>
      </w:pPr>
      <w:r w:rsidRPr="00181CCC">
        <w:rPr>
          <w:rFonts w:cstheme="minorHAnsi"/>
          <w:b/>
          <w:bCs/>
        </w:rPr>
        <w:t>Ma Basyiiré qui va fêter en 2025, ses 20 ans d’existence</w:t>
      </w:r>
      <w:r w:rsidRPr="00181CCC">
        <w:rPr>
          <w:rFonts w:cstheme="minorHAnsi"/>
        </w:rPr>
        <w:t xml:space="preserve"> va nous permettre de mesurer le chemin parcouru, de constater ce que sont devenus ces petits enfants accueillis il y a 20 ans ? Ont-ils gardé quelques traces des soins attentifs dont ils ont été l’objet dès leur prime enfance ? Vingt ans de recul, ce n’est pas rien !</w:t>
      </w:r>
    </w:p>
    <w:p w:rsidR="006408B2" w:rsidRPr="00181CCC" w:rsidRDefault="006408B2" w:rsidP="006408B2">
      <w:pPr>
        <w:spacing w:line="278" w:lineRule="auto"/>
        <w:rPr>
          <w:rFonts w:cstheme="minorHAnsi"/>
        </w:rPr>
      </w:pPr>
      <w:r w:rsidRPr="00181CCC">
        <w:rPr>
          <w:rFonts w:cstheme="minorHAnsi"/>
          <w:u w:val="single"/>
        </w:rPr>
        <w:t>En 2024 -à Ma Basyiiré</w:t>
      </w:r>
      <w:r w:rsidRPr="00181CCC">
        <w:rPr>
          <w:rFonts w:cstheme="minorHAnsi"/>
        </w:rPr>
        <w:t>, nous sommes toujours sur 2 années scolaires et cette situation met en lumière quelques disparités notamment au niveau des effectifs qui nous questionnent (Voir tableau ci-dessous) :</w:t>
      </w:r>
    </w:p>
    <w:tbl>
      <w:tblPr>
        <w:tblW w:w="9525" w:type="dxa"/>
        <w:tblInd w:w="-168" w:type="dxa"/>
        <w:tblLayout w:type="fixed"/>
        <w:tblLook w:val="04A0"/>
      </w:tblPr>
      <w:tblGrid>
        <w:gridCol w:w="2380"/>
        <w:gridCol w:w="2381"/>
        <w:gridCol w:w="2381"/>
        <w:gridCol w:w="2383"/>
      </w:tblGrid>
      <w:tr w:rsidR="006408B2" w:rsidRPr="00181CCC" w:rsidTr="006650B6">
        <w:trPr>
          <w:trHeight w:val="107"/>
        </w:trPr>
        <w:tc>
          <w:tcPr>
            <w:tcW w:w="2380" w:type="dxa"/>
            <w:hideMark/>
          </w:tcPr>
          <w:p w:rsidR="006408B2" w:rsidRPr="00181CCC" w:rsidRDefault="006408B2" w:rsidP="006408B2">
            <w:pPr>
              <w:autoSpaceDE w:val="0"/>
              <w:autoSpaceDN w:val="0"/>
              <w:adjustRightInd w:val="0"/>
              <w:spacing w:after="0" w:line="276" w:lineRule="auto"/>
              <w:rPr>
                <w:rFonts w:cstheme="minorHAnsi"/>
                <w:b/>
                <w:bCs/>
                <w:color w:val="000000"/>
              </w:rPr>
            </w:pPr>
            <w:r w:rsidRPr="00181CCC">
              <w:rPr>
                <w:rFonts w:cstheme="minorHAnsi"/>
                <w:b/>
                <w:bCs/>
                <w:color w:val="000000"/>
              </w:rPr>
              <w:t xml:space="preserve">Années </w:t>
            </w:r>
          </w:p>
        </w:tc>
        <w:tc>
          <w:tcPr>
            <w:tcW w:w="2380" w:type="dxa"/>
            <w:hideMark/>
          </w:tcPr>
          <w:p w:rsidR="006408B2" w:rsidRPr="00181CCC" w:rsidRDefault="006408B2" w:rsidP="006408B2">
            <w:pPr>
              <w:autoSpaceDE w:val="0"/>
              <w:autoSpaceDN w:val="0"/>
              <w:adjustRightInd w:val="0"/>
              <w:spacing w:after="0" w:line="276" w:lineRule="auto"/>
              <w:rPr>
                <w:rFonts w:cstheme="minorHAnsi"/>
                <w:b/>
                <w:bCs/>
                <w:color w:val="000000"/>
              </w:rPr>
            </w:pPr>
            <w:r w:rsidRPr="00181CCC">
              <w:rPr>
                <w:rFonts w:cstheme="minorHAnsi"/>
                <w:b/>
                <w:bCs/>
                <w:color w:val="000000"/>
              </w:rPr>
              <w:t xml:space="preserve">2022 à 2023 </w:t>
            </w:r>
          </w:p>
        </w:tc>
        <w:tc>
          <w:tcPr>
            <w:tcW w:w="2380" w:type="dxa"/>
            <w:hideMark/>
          </w:tcPr>
          <w:p w:rsidR="006408B2" w:rsidRPr="00181CCC" w:rsidRDefault="006408B2" w:rsidP="006408B2">
            <w:pPr>
              <w:autoSpaceDE w:val="0"/>
              <w:autoSpaceDN w:val="0"/>
              <w:adjustRightInd w:val="0"/>
              <w:spacing w:after="0" w:line="276" w:lineRule="auto"/>
              <w:rPr>
                <w:rFonts w:cstheme="minorHAnsi"/>
                <w:b/>
                <w:bCs/>
                <w:color w:val="000000"/>
              </w:rPr>
            </w:pPr>
            <w:r w:rsidRPr="00181CCC">
              <w:rPr>
                <w:rFonts w:cstheme="minorHAnsi"/>
                <w:b/>
                <w:bCs/>
                <w:color w:val="000000"/>
              </w:rPr>
              <w:t xml:space="preserve">2023 à 2024 </w:t>
            </w:r>
          </w:p>
        </w:tc>
        <w:tc>
          <w:tcPr>
            <w:tcW w:w="2382" w:type="dxa"/>
            <w:hideMark/>
          </w:tcPr>
          <w:p w:rsidR="006408B2" w:rsidRPr="00181CCC" w:rsidRDefault="006408B2" w:rsidP="006408B2">
            <w:pPr>
              <w:autoSpaceDE w:val="0"/>
              <w:autoSpaceDN w:val="0"/>
              <w:adjustRightInd w:val="0"/>
              <w:spacing w:after="0" w:line="276" w:lineRule="auto"/>
              <w:rPr>
                <w:rFonts w:cstheme="minorHAnsi"/>
                <w:b/>
                <w:bCs/>
                <w:color w:val="000000"/>
              </w:rPr>
            </w:pPr>
            <w:r w:rsidRPr="00181CCC">
              <w:rPr>
                <w:rFonts w:cstheme="minorHAnsi"/>
                <w:b/>
                <w:bCs/>
                <w:color w:val="000000"/>
              </w:rPr>
              <w:t xml:space="preserve">2024 à 2025 </w:t>
            </w:r>
          </w:p>
        </w:tc>
      </w:tr>
      <w:tr w:rsidR="006408B2" w:rsidRPr="00181CCC" w:rsidTr="006650B6">
        <w:trPr>
          <w:trHeight w:val="111"/>
        </w:trPr>
        <w:tc>
          <w:tcPr>
            <w:tcW w:w="2380" w:type="dxa"/>
          </w:tcPr>
          <w:p w:rsidR="006408B2" w:rsidRPr="00181CCC" w:rsidRDefault="006408B2" w:rsidP="006408B2">
            <w:pPr>
              <w:autoSpaceDE w:val="0"/>
              <w:autoSpaceDN w:val="0"/>
              <w:adjustRightInd w:val="0"/>
              <w:spacing w:after="0" w:line="276" w:lineRule="auto"/>
              <w:rPr>
                <w:rFonts w:cstheme="minorHAnsi"/>
                <w:color w:val="000000"/>
              </w:rPr>
            </w:pPr>
            <w:r w:rsidRPr="00181CCC">
              <w:rPr>
                <w:rFonts w:cstheme="minorHAnsi"/>
                <w:color w:val="000000"/>
              </w:rPr>
              <w:t xml:space="preserve">Crèche </w:t>
            </w:r>
          </w:p>
        </w:tc>
        <w:tc>
          <w:tcPr>
            <w:tcW w:w="2380" w:type="dxa"/>
          </w:tcPr>
          <w:p w:rsidR="006408B2" w:rsidRPr="00181CCC" w:rsidRDefault="006408B2" w:rsidP="006408B2">
            <w:pPr>
              <w:numPr>
                <w:ilvl w:val="0"/>
                <w:numId w:val="20"/>
              </w:numPr>
              <w:autoSpaceDE w:val="0"/>
              <w:autoSpaceDN w:val="0"/>
              <w:adjustRightInd w:val="0"/>
              <w:spacing w:after="0" w:line="276" w:lineRule="auto"/>
              <w:rPr>
                <w:rFonts w:cstheme="minorHAnsi"/>
                <w:color w:val="000000"/>
              </w:rPr>
            </w:pPr>
          </w:p>
        </w:tc>
        <w:tc>
          <w:tcPr>
            <w:tcW w:w="2380" w:type="dxa"/>
          </w:tcPr>
          <w:p w:rsidR="006408B2" w:rsidRPr="00181CCC" w:rsidRDefault="006408B2" w:rsidP="006408B2">
            <w:pPr>
              <w:numPr>
                <w:ilvl w:val="0"/>
                <w:numId w:val="21"/>
              </w:numPr>
              <w:autoSpaceDE w:val="0"/>
              <w:autoSpaceDN w:val="0"/>
              <w:adjustRightInd w:val="0"/>
              <w:spacing w:after="0" w:line="276" w:lineRule="auto"/>
              <w:rPr>
                <w:rFonts w:cstheme="minorHAnsi"/>
                <w:color w:val="000000"/>
              </w:rPr>
            </w:pPr>
          </w:p>
        </w:tc>
        <w:tc>
          <w:tcPr>
            <w:tcW w:w="2382" w:type="dxa"/>
          </w:tcPr>
          <w:p w:rsidR="006408B2" w:rsidRPr="00181CCC" w:rsidRDefault="006408B2" w:rsidP="006408B2">
            <w:pPr>
              <w:autoSpaceDE w:val="0"/>
              <w:autoSpaceDN w:val="0"/>
              <w:adjustRightInd w:val="0"/>
              <w:spacing w:after="0" w:line="276" w:lineRule="auto"/>
              <w:rPr>
                <w:rFonts w:cstheme="minorHAnsi"/>
                <w:color w:val="000000"/>
              </w:rPr>
            </w:pPr>
            <w:r w:rsidRPr="00181CCC">
              <w:rPr>
                <w:rFonts w:cstheme="minorHAnsi"/>
                <w:color w:val="000000"/>
              </w:rPr>
              <w:t xml:space="preserve">           15 </w:t>
            </w:r>
          </w:p>
        </w:tc>
      </w:tr>
      <w:tr w:rsidR="006408B2" w:rsidRPr="00181CCC" w:rsidTr="006650B6">
        <w:trPr>
          <w:trHeight w:val="111"/>
        </w:trPr>
        <w:tc>
          <w:tcPr>
            <w:tcW w:w="2380" w:type="dxa"/>
            <w:hideMark/>
          </w:tcPr>
          <w:p w:rsidR="006408B2" w:rsidRPr="00181CCC" w:rsidRDefault="006408B2" w:rsidP="006408B2">
            <w:pPr>
              <w:autoSpaceDE w:val="0"/>
              <w:autoSpaceDN w:val="0"/>
              <w:adjustRightInd w:val="0"/>
              <w:spacing w:after="0" w:line="276" w:lineRule="auto"/>
              <w:rPr>
                <w:rFonts w:cstheme="minorHAnsi"/>
                <w:color w:val="000000"/>
              </w:rPr>
            </w:pPr>
            <w:r w:rsidRPr="00181CCC">
              <w:rPr>
                <w:rFonts w:cstheme="minorHAnsi"/>
                <w:color w:val="000000"/>
              </w:rPr>
              <w:t xml:space="preserve">Maternelle </w:t>
            </w:r>
          </w:p>
        </w:tc>
        <w:tc>
          <w:tcPr>
            <w:tcW w:w="2380" w:type="dxa"/>
            <w:hideMark/>
          </w:tcPr>
          <w:p w:rsidR="006408B2" w:rsidRPr="00181CCC" w:rsidRDefault="006408B2" w:rsidP="006408B2">
            <w:pPr>
              <w:autoSpaceDE w:val="0"/>
              <w:autoSpaceDN w:val="0"/>
              <w:adjustRightInd w:val="0"/>
              <w:spacing w:after="0" w:line="276" w:lineRule="auto"/>
              <w:ind w:left="720"/>
              <w:rPr>
                <w:rFonts w:cstheme="minorHAnsi"/>
                <w:color w:val="000000"/>
              </w:rPr>
            </w:pPr>
            <w:r w:rsidRPr="00181CCC">
              <w:rPr>
                <w:rFonts w:cstheme="minorHAnsi"/>
                <w:color w:val="000000"/>
              </w:rPr>
              <w:t xml:space="preserve">72 </w:t>
            </w:r>
          </w:p>
        </w:tc>
        <w:tc>
          <w:tcPr>
            <w:tcW w:w="2380" w:type="dxa"/>
            <w:hideMark/>
          </w:tcPr>
          <w:p w:rsidR="006408B2" w:rsidRPr="00181CCC" w:rsidRDefault="006408B2" w:rsidP="006408B2">
            <w:pPr>
              <w:autoSpaceDE w:val="0"/>
              <w:autoSpaceDN w:val="0"/>
              <w:adjustRightInd w:val="0"/>
              <w:spacing w:after="0" w:line="276" w:lineRule="auto"/>
              <w:ind w:left="720"/>
              <w:rPr>
                <w:rFonts w:cstheme="minorHAnsi"/>
                <w:color w:val="000000"/>
              </w:rPr>
            </w:pPr>
            <w:r w:rsidRPr="00181CCC">
              <w:rPr>
                <w:rFonts w:cstheme="minorHAnsi"/>
                <w:color w:val="000000"/>
              </w:rPr>
              <w:t xml:space="preserve">86 </w:t>
            </w:r>
          </w:p>
        </w:tc>
        <w:tc>
          <w:tcPr>
            <w:tcW w:w="2382" w:type="dxa"/>
            <w:hideMark/>
          </w:tcPr>
          <w:p w:rsidR="006408B2" w:rsidRPr="00181CCC" w:rsidRDefault="006408B2" w:rsidP="006408B2">
            <w:pPr>
              <w:autoSpaceDE w:val="0"/>
              <w:autoSpaceDN w:val="0"/>
              <w:adjustRightInd w:val="0"/>
              <w:spacing w:after="0" w:line="276" w:lineRule="auto"/>
              <w:ind w:left="720"/>
              <w:rPr>
                <w:rFonts w:cstheme="minorHAnsi"/>
                <w:color w:val="000000"/>
              </w:rPr>
            </w:pPr>
            <w:r w:rsidRPr="00181CCC">
              <w:rPr>
                <w:rFonts w:cstheme="minorHAnsi"/>
                <w:color w:val="000000"/>
              </w:rPr>
              <w:t xml:space="preserve">64 </w:t>
            </w:r>
          </w:p>
        </w:tc>
      </w:tr>
      <w:tr w:rsidR="006408B2" w:rsidRPr="00181CCC" w:rsidTr="006650B6">
        <w:trPr>
          <w:trHeight w:val="107"/>
        </w:trPr>
        <w:tc>
          <w:tcPr>
            <w:tcW w:w="2380" w:type="dxa"/>
            <w:hideMark/>
          </w:tcPr>
          <w:p w:rsidR="006408B2" w:rsidRPr="00181CCC" w:rsidRDefault="006408B2" w:rsidP="006408B2">
            <w:pPr>
              <w:autoSpaceDE w:val="0"/>
              <w:autoSpaceDN w:val="0"/>
              <w:adjustRightInd w:val="0"/>
              <w:spacing w:after="0" w:line="276" w:lineRule="auto"/>
              <w:rPr>
                <w:rFonts w:cstheme="minorHAnsi"/>
                <w:color w:val="000000"/>
              </w:rPr>
            </w:pPr>
            <w:r w:rsidRPr="00181CCC">
              <w:rPr>
                <w:rFonts w:cstheme="minorHAnsi"/>
                <w:color w:val="000000"/>
              </w:rPr>
              <w:t xml:space="preserve">Total effectif </w:t>
            </w:r>
          </w:p>
        </w:tc>
        <w:tc>
          <w:tcPr>
            <w:tcW w:w="2380" w:type="dxa"/>
            <w:hideMark/>
          </w:tcPr>
          <w:p w:rsidR="006408B2" w:rsidRPr="00181CCC" w:rsidRDefault="006408B2" w:rsidP="006408B2">
            <w:pPr>
              <w:numPr>
                <w:ilvl w:val="0"/>
                <w:numId w:val="19"/>
              </w:numPr>
              <w:autoSpaceDE w:val="0"/>
              <w:autoSpaceDN w:val="0"/>
              <w:adjustRightInd w:val="0"/>
              <w:spacing w:after="0" w:line="276" w:lineRule="auto"/>
              <w:rPr>
                <w:rFonts w:cstheme="minorHAnsi"/>
                <w:color w:val="000000"/>
              </w:rPr>
            </w:pPr>
            <w:r w:rsidRPr="00181CCC">
              <w:rPr>
                <w:rFonts w:cstheme="minorHAnsi"/>
                <w:b/>
                <w:bCs/>
                <w:color w:val="000000"/>
              </w:rPr>
              <w:t xml:space="preserve">92 </w:t>
            </w:r>
          </w:p>
        </w:tc>
        <w:tc>
          <w:tcPr>
            <w:tcW w:w="2380" w:type="dxa"/>
            <w:hideMark/>
          </w:tcPr>
          <w:p w:rsidR="006408B2" w:rsidRPr="00181CCC" w:rsidRDefault="006408B2" w:rsidP="006408B2">
            <w:pPr>
              <w:numPr>
                <w:ilvl w:val="0"/>
                <w:numId w:val="19"/>
              </w:numPr>
              <w:autoSpaceDE w:val="0"/>
              <w:autoSpaceDN w:val="0"/>
              <w:adjustRightInd w:val="0"/>
              <w:spacing w:after="0" w:line="276" w:lineRule="auto"/>
              <w:rPr>
                <w:rFonts w:cstheme="minorHAnsi"/>
                <w:color w:val="000000"/>
              </w:rPr>
            </w:pPr>
            <w:r w:rsidRPr="00181CCC">
              <w:rPr>
                <w:rFonts w:cstheme="minorHAnsi"/>
                <w:b/>
                <w:bCs/>
                <w:color w:val="000000"/>
              </w:rPr>
              <w:t xml:space="preserve">105 </w:t>
            </w:r>
          </w:p>
        </w:tc>
        <w:tc>
          <w:tcPr>
            <w:tcW w:w="2382" w:type="dxa"/>
            <w:hideMark/>
          </w:tcPr>
          <w:p w:rsidR="006408B2" w:rsidRPr="00211E37" w:rsidRDefault="006408B2" w:rsidP="006408B2">
            <w:pPr>
              <w:numPr>
                <w:ilvl w:val="0"/>
                <w:numId w:val="19"/>
              </w:numPr>
              <w:autoSpaceDE w:val="0"/>
              <w:autoSpaceDN w:val="0"/>
              <w:adjustRightInd w:val="0"/>
              <w:spacing w:after="0" w:line="276" w:lineRule="auto"/>
              <w:rPr>
                <w:rFonts w:cstheme="minorHAnsi"/>
                <w:color w:val="000000"/>
              </w:rPr>
            </w:pPr>
            <w:r w:rsidRPr="00181CCC">
              <w:rPr>
                <w:rFonts w:cstheme="minorHAnsi"/>
                <w:b/>
                <w:bCs/>
                <w:color w:val="000000"/>
              </w:rPr>
              <w:t xml:space="preserve">79 </w:t>
            </w:r>
          </w:p>
          <w:p w:rsidR="00211E37" w:rsidRPr="008465B7" w:rsidRDefault="00211E37" w:rsidP="00211E37">
            <w:pPr>
              <w:autoSpaceDE w:val="0"/>
              <w:autoSpaceDN w:val="0"/>
              <w:adjustRightInd w:val="0"/>
              <w:spacing w:after="0" w:line="276" w:lineRule="auto"/>
              <w:ind w:left="720"/>
              <w:rPr>
                <w:rFonts w:cstheme="minorHAnsi"/>
                <w:color w:val="000000"/>
              </w:rPr>
            </w:pPr>
          </w:p>
          <w:p w:rsidR="00181CCC" w:rsidRPr="00181CCC" w:rsidRDefault="00181CCC" w:rsidP="00181CCC">
            <w:pPr>
              <w:autoSpaceDE w:val="0"/>
              <w:autoSpaceDN w:val="0"/>
              <w:adjustRightInd w:val="0"/>
              <w:spacing w:after="0" w:line="276" w:lineRule="auto"/>
              <w:ind w:left="720"/>
              <w:rPr>
                <w:rFonts w:cstheme="minorHAnsi"/>
                <w:color w:val="000000"/>
              </w:rPr>
            </w:pPr>
          </w:p>
        </w:tc>
      </w:tr>
    </w:tbl>
    <w:p w:rsidR="006408B2" w:rsidRDefault="006408B2" w:rsidP="00096A4F">
      <w:pPr>
        <w:autoSpaceDE w:val="0"/>
        <w:autoSpaceDN w:val="0"/>
        <w:adjustRightInd w:val="0"/>
        <w:spacing w:after="0" w:line="276" w:lineRule="auto"/>
        <w:rPr>
          <w:rFonts w:cstheme="minorHAnsi"/>
          <w:i/>
          <w:iCs/>
          <w:color w:val="000000"/>
          <w:kern w:val="0"/>
        </w:rPr>
      </w:pPr>
      <w:r w:rsidRPr="00181CCC">
        <w:rPr>
          <w:rFonts w:cstheme="minorHAnsi"/>
          <w:color w:val="000000"/>
          <w:kern w:val="0"/>
        </w:rPr>
        <w:t xml:space="preserve">Dans le rapport d’activité de 2024 de Ma Basyiiré nous trouvons ce commentaire : « </w:t>
      </w:r>
      <w:r w:rsidRPr="00181CCC">
        <w:rPr>
          <w:rFonts w:cstheme="minorHAnsi"/>
          <w:i/>
          <w:iCs/>
          <w:color w:val="000000"/>
          <w:kern w:val="0"/>
        </w:rPr>
        <w:t>A première vue, la baisse semble être due à l’ouverture de deux CEEP (Centre d’Eveil et d’Education Préscolaire), à proximité du Centre, offrant une diversité de choix aux parents. Mais cette situation nécessite une réflexion plus approfondie pour cerner les vraies causes internes et externes à Ma Basyiiré car cela peut à terme compromettre la mission de Ma Basyiiré dont la vision est d’être une structure de référence nationale dans la prise en charge de la petite enfance. Les conclusions de cette réflexion permettront de prendre des mesures pour la stabilisation des effectifs. »</w:t>
      </w:r>
    </w:p>
    <w:p w:rsidR="00211E37" w:rsidRPr="00181CCC" w:rsidRDefault="00211E37" w:rsidP="00096A4F">
      <w:pPr>
        <w:autoSpaceDE w:val="0"/>
        <w:autoSpaceDN w:val="0"/>
        <w:adjustRightInd w:val="0"/>
        <w:spacing w:after="0" w:line="276" w:lineRule="auto"/>
        <w:rPr>
          <w:rFonts w:cstheme="minorHAnsi"/>
          <w:i/>
          <w:iCs/>
          <w:color w:val="000000"/>
          <w:kern w:val="0"/>
        </w:rPr>
      </w:pPr>
    </w:p>
    <w:p w:rsidR="006408B2" w:rsidRPr="00181CCC" w:rsidRDefault="006408B2" w:rsidP="00096A4F">
      <w:pPr>
        <w:autoSpaceDE w:val="0"/>
        <w:autoSpaceDN w:val="0"/>
        <w:adjustRightInd w:val="0"/>
        <w:spacing w:after="0" w:line="276" w:lineRule="auto"/>
        <w:rPr>
          <w:rFonts w:cstheme="minorHAnsi"/>
          <w:i/>
          <w:iCs/>
          <w:color w:val="000000"/>
          <w:kern w:val="0"/>
        </w:rPr>
      </w:pPr>
      <w:r w:rsidRPr="00181CCC">
        <w:rPr>
          <w:rFonts w:cstheme="minorHAnsi"/>
          <w:i/>
          <w:iCs/>
          <w:color w:val="000000"/>
          <w:kern w:val="0"/>
        </w:rPr>
        <w:t xml:space="preserve"> </w:t>
      </w:r>
      <w:r w:rsidRPr="00181CCC">
        <w:rPr>
          <w:rFonts w:cstheme="minorHAnsi"/>
          <w:color w:val="000000"/>
          <w:kern w:val="0"/>
        </w:rPr>
        <w:t xml:space="preserve">Comme nous pouvons le partager avec Catherine, responsable, l’équipe de Ma Basyiiré continue à veiller, avec sérieux et détermination, à la crèche comme à l’école maternelle, sur les enfants, confiés par leurs parents ! </w:t>
      </w:r>
    </w:p>
    <w:p w:rsidR="006408B2" w:rsidRPr="00181CCC" w:rsidRDefault="006408B2" w:rsidP="00096A4F">
      <w:pPr>
        <w:autoSpaceDE w:val="0"/>
        <w:autoSpaceDN w:val="0"/>
        <w:adjustRightInd w:val="0"/>
        <w:spacing w:after="0" w:line="276" w:lineRule="auto"/>
        <w:rPr>
          <w:rFonts w:cstheme="minorHAnsi"/>
          <w:color w:val="000000"/>
          <w:kern w:val="0"/>
        </w:rPr>
      </w:pPr>
      <w:r w:rsidRPr="00181CCC">
        <w:rPr>
          <w:rFonts w:cstheme="minorHAnsi"/>
          <w:b/>
          <w:bCs/>
          <w:color w:val="000000"/>
          <w:kern w:val="0"/>
        </w:rPr>
        <w:lastRenderedPageBreak/>
        <w:t>Petite goutte d’eau</w:t>
      </w:r>
      <w:r w:rsidRPr="00181CCC">
        <w:rPr>
          <w:rFonts w:cstheme="minorHAnsi"/>
          <w:color w:val="000000"/>
          <w:kern w:val="0"/>
        </w:rPr>
        <w:t xml:space="preserve"> certes ! mais si utile et exemplaire au milieu des plus de 5 millions d’enfants de 0 à 6 ans que compte aujourd’hui le Burkina Faso (Estimations annuelles utilisées par le Ministère pour la planification, à partir des données de 2019).</w:t>
      </w:r>
    </w:p>
    <w:p w:rsidR="006408B2" w:rsidRPr="00181CCC" w:rsidRDefault="006408B2" w:rsidP="00096A4F">
      <w:pPr>
        <w:autoSpaceDE w:val="0"/>
        <w:autoSpaceDN w:val="0"/>
        <w:adjustRightInd w:val="0"/>
        <w:spacing w:after="0" w:line="276" w:lineRule="auto"/>
        <w:rPr>
          <w:rFonts w:cstheme="minorHAnsi"/>
          <w:color w:val="000000"/>
          <w:kern w:val="0"/>
        </w:rPr>
      </w:pPr>
    </w:p>
    <w:p w:rsidR="006408B2" w:rsidRPr="00181CCC" w:rsidRDefault="006408B2" w:rsidP="00096A4F">
      <w:pPr>
        <w:autoSpaceDE w:val="0"/>
        <w:autoSpaceDN w:val="0"/>
        <w:adjustRightInd w:val="0"/>
        <w:spacing w:after="0" w:line="276" w:lineRule="auto"/>
        <w:rPr>
          <w:rFonts w:cstheme="minorHAnsi"/>
          <w:color w:val="000000"/>
          <w:kern w:val="0"/>
        </w:rPr>
      </w:pPr>
      <w:r w:rsidRPr="00181CCC">
        <w:rPr>
          <w:rFonts w:cstheme="minorHAnsi"/>
          <w:b/>
          <w:bCs/>
          <w:color w:val="000000"/>
          <w:kern w:val="0"/>
          <w:u w:val="single"/>
        </w:rPr>
        <w:t>GUIE et son Programme Petite Enfance</w:t>
      </w:r>
      <w:r w:rsidRPr="00181CCC">
        <w:rPr>
          <w:rFonts w:cstheme="minorHAnsi"/>
          <w:color w:val="000000"/>
          <w:kern w:val="0"/>
          <w:u w:val="single"/>
        </w:rPr>
        <w:t> :</w:t>
      </w:r>
      <w:r w:rsidRPr="00181CCC">
        <w:rPr>
          <w:rFonts w:cstheme="minorHAnsi"/>
          <w:color w:val="000000"/>
          <w:kern w:val="0"/>
        </w:rPr>
        <w:t xml:space="preserve">  L’année 2024, où les demandes d’accueil ne se sont pas interrompues, bien au contraire ! Les demandes qui viennent avec les mères, ou qui passent par le juge des enfants ou par le ministère d’action sociale, mais aussi les accueils en urgence avec son cortège de passages à l’acte tellement douloureux et dangereux pour l‘enfant et si difficiles pour l’équipe. </w:t>
      </w:r>
    </w:p>
    <w:p w:rsidR="006408B2" w:rsidRDefault="006408B2" w:rsidP="00096A4F">
      <w:pPr>
        <w:autoSpaceDE w:val="0"/>
        <w:autoSpaceDN w:val="0"/>
        <w:adjustRightInd w:val="0"/>
        <w:spacing w:after="0" w:line="276" w:lineRule="auto"/>
        <w:rPr>
          <w:rFonts w:cstheme="minorHAnsi"/>
          <w:color w:val="000000"/>
          <w:kern w:val="0"/>
          <w:sz w:val="24"/>
          <w:szCs w:val="24"/>
        </w:rPr>
      </w:pPr>
      <w:r w:rsidRPr="00181CCC">
        <w:rPr>
          <w:rFonts w:cstheme="minorHAnsi"/>
          <w:b/>
          <w:bCs/>
          <w:color w:val="000000"/>
          <w:kern w:val="0"/>
        </w:rPr>
        <w:t>(Petite goutte d’eau</w:t>
      </w:r>
      <w:r w:rsidRPr="00181CCC">
        <w:rPr>
          <w:rFonts w:cstheme="minorHAnsi"/>
          <w:color w:val="000000"/>
          <w:kern w:val="0"/>
        </w:rPr>
        <w:t> ! car pour l’ensemble du Pays, il y a actuellement, plus de 2500 enfants confiés à des familles d’accueil, à des structures privées ou étatiques</w:t>
      </w:r>
      <w:r w:rsidRPr="00181CCC">
        <w:rPr>
          <w:rFonts w:cstheme="minorHAnsi"/>
          <w:color w:val="000000"/>
          <w:kern w:val="0"/>
          <w:sz w:val="24"/>
          <w:szCs w:val="24"/>
        </w:rPr>
        <w:t xml:space="preserve">.) </w:t>
      </w:r>
    </w:p>
    <w:p w:rsidR="00181CCC" w:rsidRPr="00181CCC" w:rsidRDefault="00181CCC" w:rsidP="00096A4F">
      <w:pPr>
        <w:autoSpaceDE w:val="0"/>
        <w:autoSpaceDN w:val="0"/>
        <w:adjustRightInd w:val="0"/>
        <w:spacing w:after="0" w:line="276" w:lineRule="auto"/>
        <w:rPr>
          <w:rFonts w:cstheme="minorHAnsi"/>
          <w:color w:val="000000"/>
          <w:kern w:val="0"/>
          <w:sz w:val="24"/>
          <w:szCs w:val="24"/>
        </w:rPr>
      </w:pPr>
    </w:p>
    <w:p w:rsidR="006408B2" w:rsidRPr="00181CCC" w:rsidRDefault="006408B2" w:rsidP="00096A4F">
      <w:pPr>
        <w:autoSpaceDE w:val="0"/>
        <w:autoSpaceDN w:val="0"/>
        <w:adjustRightInd w:val="0"/>
        <w:spacing w:after="0" w:line="276" w:lineRule="auto"/>
        <w:rPr>
          <w:rFonts w:cstheme="minorHAnsi"/>
          <w:color w:val="000000"/>
          <w:kern w:val="0"/>
        </w:rPr>
      </w:pPr>
      <w:r w:rsidRPr="00181CCC">
        <w:rPr>
          <w:rFonts w:cstheme="minorHAnsi"/>
          <w:color w:val="000000"/>
          <w:kern w:val="0"/>
        </w:rPr>
        <w:t>A Guiè, les adoptions se sont poursuivies, surtout dans les pays européens, peu avec le Burkina, plus du tout avec la France.</w:t>
      </w:r>
    </w:p>
    <w:p w:rsidR="006408B2" w:rsidRPr="00181CCC" w:rsidRDefault="006408B2" w:rsidP="00096A4F">
      <w:pPr>
        <w:autoSpaceDE w:val="0"/>
        <w:autoSpaceDN w:val="0"/>
        <w:adjustRightInd w:val="0"/>
        <w:spacing w:after="0" w:line="276" w:lineRule="auto"/>
        <w:rPr>
          <w:rFonts w:cstheme="minorHAnsi"/>
          <w:color w:val="000000"/>
          <w:kern w:val="0"/>
        </w:rPr>
      </w:pPr>
      <w:r w:rsidRPr="00181CCC">
        <w:rPr>
          <w:rFonts w:cstheme="minorHAnsi"/>
          <w:color w:val="000000"/>
          <w:kern w:val="0"/>
        </w:rPr>
        <w:t>Depuis 2020, le problème du COVID s’immisçant dans l’insécurité progressive du Pays, a énormément compliqué voire compromis certaines adoptions.</w:t>
      </w:r>
    </w:p>
    <w:p w:rsidR="006408B2" w:rsidRPr="00181CCC" w:rsidRDefault="006408B2" w:rsidP="00096A4F">
      <w:pPr>
        <w:autoSpaceDE w:val="0"/>
        <w:autoSpaceDN w:val="0"/>
        <w:adjustRightInd w:val="0"/>
        <w:spacing w:after="0" w:line="276" w:lineRule="auto"/>
        <w:rPr>
          <w:rFonts w:cstheme="minorHAnsi"/>
          <w:color w:val="000000"/>
          <w:kern w:val="0"/>
        </w:rPr>
      </w:pPr>
      <w:r w:rsidRPr="00181CCC">
        <w:rPr>
          <w:rFonts w:cstheme="minorHAnsi"/>
          <w:color w:val="000000"/>
          <w:kern w:val="0"/>
        </w:rPr>
        <w:t>Aujourd’hui, les effectifs des maisons de la pouponnière à Guiè, représentent une population d’enfants de plus en plus d’âges différents, posant la nécessité d’une autre organisation, d’un nouveau fonctionnement, d’une nouvelle adaptation sans cesse renouvelée dans les réponses éducatives à donner aux uns et aux autres.</w:t>
      </w:r>
    </w:p>
    <w:p w:rsidR="006408B2" w:rsidRPr="00181CCC" w:rsidRDefault="006408B2" w:rsidP="00096A4F">
      <w:pPr>
        <w:autoSpaceDE w:val="0"/>
        <w:autoSpaceDN w:val="0"/>
        <w:adjustRightInd w:val="0"/>
        <w:spacing w:after="0" w:line="276" w:lineRule="auto"/>
        <w:rPr>
          <w:rFonts w:cstheme="minorHAnsi"/>
          <w:color w:val="000000"/>
          <w:kern w:val="0"/>
        </w:rPr>
      </w:pPr>
    </w:p>
    <w:p w:rsidR="006408B2" w:rsidRDefault="006408B2" w:rsidP="00096A4F">
      <w:pPr>
        <w:autoSpaceDE w:val="0"/>
        <w:autoSpaceDN w:val="0"/>
        <w:adjustRightInd w:val="0"/>
        <w:spacing w:after="0" w:line="276" w:lineRule="auto"/>
        <w:rPr>
          <w:rFonts w:cstheme="minorHAnsi"/>
          <w:color w:val="000000"/>
          <w:kern w:val="0"/>
        </w:rPr>
      </w:pPr>
      <w:r w:rsidRPr="00181CCC">
        <w:rPr>
          <w:rFonts w:cstheme="minorHAnsi"/>
          <w:color w:val="000000"/>
          <w:kern w:val="0"/>
        </w:rPr>
        <w:t>C’est au cours des contacts téléphoniques et des mails avec Marthe, que nous avons pu échanger sur toutes ces questions. De longues discussions ont pu avoir lieu, spontanées ou programmées (parfois interrompues par une coupure de connexion) ou à partir de questions préparées de part et d’autre.</w:t>
      </w:r>
    </w:p>
    <w:p w:rsidR="00181CCC" w:rsidRPr="00181CCC" w:rsidRDefault="00181CCC" w:rsidP="00096A4F">
      <w:pPr>
        <w:autoSpaceDE w:val="0"/>
        <w:autoSpaceDN w:val="0"/>
        <w:adjustRightInd w:val="0"/>
        <w:spacing w:after="0" w:line="276" w:lineRule="auto"/>
        <w:rPr>
          <w:rFonts w:cstheme="minorHAnsi"/>
          <w:color w:val="000000"/>
          <w:kern w:val="0"/>
        </w:rPr>
      </w:pPr>
      <w:bookmarkStart w:id="0" w:name="_GoBack"/>
    </w:p>
    <w:bookmarkEnd w:id="0"/>
    <w:p w:rsidR="00181CCC" w:rsidRDefault="006408B2" w:rsidP="00096A4F">
      <w:pPr>
        <w:autoSpaceDE w:val="0"/>
        <w:autoSpaceDN w:val="0"/>
        <w:adjustRightInd w:val="0"/>
        <w:spacing w:after="0" w:line="276" w:lineRule="auto"/>
        <w:rPr>
          <w:rFonts w:cstheme="minorHAnsi"/>
          <w:i/>
          <w:iCs/>
          <w:color w:val="000000"/>
          <w:kern w:val="0"/>
        </w:rPr>
      </w:pPr>
      <w:r w:rsidRPr="00181CCC">
        <w:rPr>
          <w:rFonts w:cstheme="minorHAnsi"/>
          <w:color w:val="000000"/>
          <w:kern w:val="0"/>
        </w:rPr>
        <w:t xml:space="preserve">A Guiè, rappelons-le, l’équipe est constituée en majorité par des auxiliaires qui ont fait la formation à l’EFAPE et je laisserai Martine (jeune diplômée de 2024) et son témoignage clore ce chapitre </w:t>
      </w:r>
      <w:r w:rsidRPr="00181CCC">
        <w:rPr>
          <w:rFonts w:cstheme="minorHAnsi"/>
          <w:i/>
          <w:iCs/>
          <w:color w:val="000000"/>
          <w:kern w:val="0"/>
        </w:rPr>
        <w:t xml:space="preserve">: </w:t>
      </w:r>
    </w:p>
    <w:p w:rsidR="006408B2" w:rsidRPr="00181CCC" w:rsidRDefault="006408B2" w:rsidP="00096A4F">
      <w:pPr>
        <w:autoSpaceDE w:val="0"/>
        <w:autoSpaceDN w:val="0"/>
        <w:adjustRightInd w:val="0"/>
        <w:spacing w:after="0" w:line="276" w:lineRule="auto"/>
        <w:rPr>
          <w:rFonts w:cstheme="minorHAnsi"/>
          <w:i/>
          <w:iCs/>
          <w:color w:val="000000"/>
          <w:kern w:val="0"/>
        </w:rPr>
      </w:pPr>
      <w:r w:rsidRPr="00181CCC">
        <w:rPr>
          <w:rFonts w:cstheme="minorHAnsi"/>
          <w:i/>
          <w:iCs/>
          <w:color w:val="000000"/>
          <w:kern w:val="0"/>
        </w:rPr>
        <w:t xml:space="preserve">« Quand j’observais mes collègues APE en particulier pendant les soins aux bébés, je sentais une certaine aisance, douceur et le plaisir qu’elles partageaient avec les bébés. J’avais des difficultés à communiquer avec un enfant au moment des soins ou prendre du temps pour l’observer et j’ignorais l’importance de ces aspects ainsi que des soins continus, le tour de rôle et tant d’autres choses...Aujourd’hui, je prends le temps, j’arrive à observer un enfant avec égard le plus objectivement possible. Je vois les enfants montrer leur bien-être pendant les soins ».  </w:t>
      </w:r>
    </w:p>
    <w:p w:rsidR="006408B2" w:rsidRPr="00181CCC" w:rsidRDefault="006408B2" w:rsidP="00096A4F">
      <w:pPr>
        <w:autoSpaceDE w:val="0"/>
        <w:autoSpaceDN w:val="0"/>
        <w:adjustRightInd w:val="0"/>
        <w:spacing w:after="0" w:line="276" w:lineRule="auto"/>
        <w:rPr>
          <w:rFonts w:cstheme="minorHAnsi"/>
          <w:color w:val="000000"/>
          <w:kern w:val="0"/>
        </w:rPr>
      </w:pPr>
      <w:r w:rsidRPr="00181CCC">
        <w:rPr>
          <w:rFonts w:cstheme="minorHAnsi"/>
          <w:color w:val="000000"/>
          <w:kern w:val="0"/>
        </w:rPr>
        <w:t xml:space="preserve"> </w:t>
      </w:r>
    </w:p>
    <w:p w:rsidR="006408B2" w:rsidRPr="00181CCC" w:rsidRDefault="006408B2" w:rsidP="00096A4F">
      <w:pPr>
        <w:autoSpaceDE w:val="0"/>
        <w:autoSpaceDN w:val="0"/>
        <w:adjustRightInd w:val="0"/>
        <w:spacing w:after="0" w:line="276" w:lineRule="auto"/>
        <w:rPr>
          <w:rFonts w:cstheme="minorHAnsi"/>
          <w:color w:val="000000"/>
          <w:kern w:val="0"/>
        </w:rPr>
      </w:pPr>
      <w:r w:rsidRPr="00181CCC">
        <w:rPr>
          <w:rFonts w:cstheme="minorHAnsi"/>
          <w:b/>
          <w:bCs/>
          <w:color w:val="000000"/>
          <w:kern w:val="0"/>
          <w:u w:val="single"/>
        </w:rPr>
        <w:t>Conclusion </w:t>
      </w:r>
      <w:r w:rsidRPr="00181CCC">
        <w:rPr>
          <w:rFonts w:cstheme="minorHAnsi"/>
          <w:color w:val="000000"/>
          <w:kern w:val="0"/>
        </w:rPr>
        <w:t>: Impossible d’écrire une conclusion à ce rapport commencé par l’histoire d’une petite goutte d’eau !.......</w:t>
      </w:r>
    </w:p>
    <w:p w:rsidR="006408B2" w:rsidRPr="00181CCC" w:rsidRDefault="006408B2" w:rsidP="006408B2">
      <w:pPr>
        <w:autoSpaceDE w:val="0"/>
        <w:autoSpaceDN w:val="0"/>
        <w:adjustRightInd w:val="0"/>
        <w:spacing w:after="0" w:line="240" w:lineRule="auto"/>
        <w:rPr>
          <w:rFonts w:cstheme="minorHAnsi"/>
          <w:color w:val="000000"/>
          <w:kern w:val="0"/>
        </w:rPr>
      </w:pPr>
      <w:r w:rsidRPr="00181CCC">
        <w:rPr>
          <w:rFonts w:cstheme="minorHAnsi"/>
          <w:color w:val="000000"/>
          <w:kern w:val="0"/>
        </w:rPr>
        <w:t xml:space="preserve">A cette heure où nous pleurons de toutes nos larmes, le décès de Geneviève Appell que nos collègues burkinabè connaissaient bien. </w:t>
      </w:r>
    </w:p>
    <w:p w:rsidR="006408B2" w:rsidRPr="00181CCC" w:rsidRDefault="006408B2" w:rsidP="006408B2">
      <w:pPr>
        <w:autoSpaceDE w:val="0"/>
        <w:autoSpaceDN w:val="0"/>
        <w:adjustRightInd w:val="0"/>
        <w:spacing w:after="0" w:line="240" w:lineRule="auto"/>
        <w:rPr>
          <w:rFonts w:cstheme="minorHAnsi"/>
          <w:color w:val="000000"/>
          <w:kern w:val="0"/>
        </w:rPr>
      </w:pPr>
      <w:r w:rsidRPr="00181CCC">
        <w:rPr>
          <w:rFonts w:cstheme="minorHAnsi"/>
          <w:color w:val="000000"/>
          <w:kern w:val="0"/>
        </w:rPr>
        <w:t xml:space="preserve">Oui, notre grand baobab est tombé !    </w:t>
      </w:r>
    </w:p>
    <w:p w:rsidR="006408B2" w:rsidRPr="00181CCC" w:rsidRDefault="006408B2" w:rsidP="006408B2">
      <w:pPr>
        <w:ind w:left="3540" w:firstLine="708"/>
        <w:jc w:val="center"/>
        <w:rPr>
          <w:rFonts w:cstheme="minorHAnsi"/>
          <w:b/>
          <w:bCs/>
          <w:sz w:val="24"/>
          <w:szCs w:val="24"/>
          <w:u w:val="single"/>
        </w:rPr>
      </w:pPr>
      <w:r w:rsidRPr="00181CCC">
        <w:rPr>
          <w:rFonts w:cstheme="minorHAnsi"/>
        </w:rPr>
        <w:t xml:space="preserve">Le 6 septembre 2025 – Gabrielle Fradin                                    </w:t>
      </w:r>
    </w:p>
    <w:p w:rsidR="006408B2" w:rsidRPr="00181CCC" w:rsidRDefault="006408B2" w:rsidP="006408B2">
      <w:pPr>
        <w:jc w:val="center"/>
        <w:rPr>
          <w:rFonts w:cstheme="minorHAnsi"/>
          <w:b/>
          <w:bCs/>
          <w:sz w:val="24"/>
          <w:szCs w:val="24"/>
          <w:u w:val="single"/>
        </w:rPr>
      </w:pPr>
    </w:p>
    <w:p w:rsidR="006408B2" w:rsidRDefault="006408B2" w:rsidP="006408B2">
      <w:pPr>
        <w:jc w:val="center"/>
        <w:rPr>
          <w:rFonts w:cstheme="minorHAnsi"/>
          <w:b/>
          <w:bCs/>
          <w:sz w:val="24"/>
          <w:szCs w:val="24"/>
          <w:u w:val="single"/>
        </w:rPr>
      </w:pPr>
    </w:p>
    <w:p w:rsidR="00181CCC" w:rsidRDefault="00181CCC" w:rsidP="006408B2">
      <w:pPr>
        <w:jc w:val="center"/>
        <w:rPr>
          <w:rFonts w:cstheme="minorHAnsi"/>
          <w:b/>
          <w:bCs/>
          <w:sz w:val="24"/>
          <w:szCs w:val="24"/>
          <w:u w:val="single"/>
        </w:rPr>
      </w:pPr>
    </w:p>
    <w:p w:rsidR="00181CCC" w:rsidRDefault="00181CCC" w:rsidP="006408B2">
      <w:pPr>
        <w:jc w:val="center"/>
        <w:rPr>
          <w:rFonts w:cstheme="minorHAnsi"/>
          <w:b/>
          <w:bCs/>
          <w:sz w:val="24"/>
          <w:szCs w:val="24"/>
          <w:u w:val="single"/>
        </w:rPr>
      </w:pPr>
    </w:p>
    <w:p w:rsidR="00181CCC" w:rsidRDefault="00181CCC" w:rsidP="006408B2">
      <w:pPr>
        <w:jc w:val="center"/>
        <w:rPr>
          <w:rFonts w:cstheme="minorHAnsi"/>
          <w:b/>
          <w:bCs/>
          <w:sz w:val="24"/>
          <w:szCs w:val="24"/>
          <w:u w:val="single"/>
        </w:rPr>
      </w:pPr>
    </w:p>
    <w:p w:rsidR="008A39D1" w:rsidRPr="008A39D1" w:rsidRDefault="008A39D1" w:rsidP="008A39D1">
      <w:pPr>
        <w:rPr>
          <w:rFonts w:ascii="Comic Sans MS" w:hAnsi="Comic Sans MS"/>
          <w:color w:val="FF0000"/>
        </w:rPr>
      </w:pPr>
      <w:r w:rsidRPr="008A39D1">
        <w:rPr>
          <w:rFonts w:ascii="Comic Sans MS" w:hAnsi="Comic Sans MS"/>
        </w:rPr>
        <w:lastRenderedPageBreak/>
        <w:t>A l’attention de nos partenaires du Burkina Faso :                                                                     Théodore (oasis de Kaya)</w:t>
      </w:r>
    </w:p>
    <w:p w:rsidR="008A39D1" w:rsidRPr="008A39D1" w:rsidRDefault="008A39D1" w:rsidP="008A39D1">
      <w:pPr>
        <w:rPr>
          <w:rFonts w:ascii="Comic Sans MS" w:hAnsi="Comic Sans MS"/>
          <w:color w:val="FF0000"/>
        </w:rPr>
      </w:pPr>
      <w:r w:rsidRPr="008A39D1">
        <w:rPr>
          <w:rFonts w:ascii="Comic Sans MS" w:hAnsi="Comic Sans MS"/>
        </w:rPr>
        <w:t>Catherine (Ma Basyiiré)                                                      Angers le 1 octobre 2024</w:t>
      </w:r>
    </w:p>
    <w:p w:rsidR="008A39D1" w:rsidRPr="008A39D1" w:rsidRDefault="008A39D1" w:rsidP="008A39D1">
      <w:pPr>
        <w:rPr>
          <w:rFonts w:ascii="Comic Sans MS" w:hAnsi="Comic Sans MS"/>
        </w:rPr>
      </w:pPr>
      <w:r w:rsidRPr="008A39D1">
        <w:rPr>
          <w:rFonts w:ascii="Comic Sans MS" w:hAnsi="Comic Sans MS"/>
        </w:rPr>
        <w:t xml:space="preserve">Marthe (PPE de Guiè) </w:t>
      </w:r>
    </w:p>
    <w:p w:rsidR="008A39D1" w:rsidRPr="008A39D1" w:rsidRDefault="008A39D1" w:rsidP="008A39D1">
      <w:pPr>
        <w:rPr>
          <w:rFonts w:ascii="Comic Sans MS" w:hAnsi="Comic Sans MS"/>
        </w:rPr>
      </w:pPr>
      <w:r w:rsidRPr="008A39D1">
        <w:rPr>
          <w:rFonts w:ascii="Comic Sans MS" w:hAnsi="Comic Sans MS"/>
        </w:rPr>
        <w:t xml:space="preserve">                                                                       </w:t>
      </w:r>
    </w:p>
    <w:p w:rsidR="008A39D1" w:rsidRPr="008A39D1" w:rsidRDefault="008A39D1" w:rsidP="008A39D1">
      <w:pPr>
        <w:rPr>
          <w:rFonts w:ascii="Comic Sans MS" w:hAnsi="Comic Sans MS"/>
        </w:rPr>
      </w:pPr>
      <w:r w:rsidRPr="008A39D1">
        <w:rPr>
          <w:rFonts w:ascii="Comic Sans MS" w:hAnsi="Comic Sans MS"/>
        </w:rPr>
        <w:t xml:space="preserve">Chers amis, </w:t>
      </w:r>
    </w:p>
    <w:p w:rsidR="008A39D1" w:rsidRPr="008A39D1" w:rsidRDefault="008A39D1" w:rsidP="008A39D1">
      <w:pPr>
        <w:rPr>
          <w:rFonts w:ascii="Comic Sans MS" w:hAnsi="Comic Sans MS"/>
        </w:rPr>
      </w:pPr>
      <w:r w:rsidRPr="008A39D1">
        <w:rPr>
          <w:rFonts w:ascii="Comic Sans MS" w:hAnsi="Comic Sans MS"/>
        </w:rPr>
        <w:t>L’association Kamba, fêtait l’an dernier, au cours de son assemblée générale à Auch, ses 10 ans d’existence. Dix années au cours desquelles nous avons cheminé ensemble avec, l’objectif de participer à l’épanouissement et le « grandir » des enfants que vous accueillez avec vos équipes, dans chacune de vos structures. (Cf buts de l’association).</w:t>
      </w:r>
    </w:p>
    <w:p w:rsidR="008A39D1" w:rsidRPr="008A39D1" w:rsidRDefault="008A39D1" w:rsidP="008A39D1">
      <w:pPr>
        <w:rPr>
          <w:rFonts w:ascii="Comic Sans MS" w:hAnsi="Comic Sans MS"/>
        </w:rPr>
      </w:pPr>
      <w:r w:rsidRPr="008A39D1">
        <w:rPr>
          <w:rFonts w:ascii="Comic Sans MS" w:hAnsi="Comic Sans MS"/>
        </w:rPr>
        <w:t>Vous le savez, la situation de votre pays ne nous permet plus de nous rendre sur place, compte tenu des règles fixées par le mécénat dans nos statuts, et nous en sommes bien attristés. Cependant, lors du conseil d’administration, nous avons pris unanimement la décision de continuer à vous aider, à vous soutenir, si cela vous convient, bien évidemment ?</w:t>
      </w:r>
    </w:p>
    <w:p w:rsidR="008A39D1" w:rsidRPr="008A39D1" w:rsidRDefault="008A39D1" w:rsidP="008A39D1">
      <w:pPr>
        <w:rPr>
          <w:rFonts w:ascii="Comic Sans MS" w:hAnsi="Comic Sans MS"/>
        </w:rPr>
      </w:pPr>
      <w:r w:rsidRPr="008A39D1">
        <w:rPr>
          <w:rFonts w:ascii="Comic Sans MS" w:hAnsi="Comic Sans MS"/>
        </w:rPr>
        <w:t xml:space="preserve">Si tel est le cas, et c’est l’objet de ce mail, il nous serait très utile de recueillir votre avis et vos recommandations. Est-ce que chacun d’entre vous, Théodore, Catherine et Marthe, pourrait nous dire comment vous voyez désormais cette aide de Kamba ? Pour aujourd’hui, et pour les mois qui viennent ?  Comment créer selon vous, une nouvelle façon de travailler ensemble ? </w:t>
      </w:r>
    </w:p>
    <w:p w:rsidR="008A39D1" w:rsidRPr="008A39D1" w:rsidRDefault="008A39D1" w:rsidP="008A39D1">
      <w:pPr>
        <w:rPr>
          <w:rFonts w:ascii="Comic Sans MS" w:hAnsi="Comic Sans MS"/>
        </w:rPr>
      </w:pPr>
      <w:r w:rsidRPr="008A39D1">
        <w:rPr>
          <w:rFonts w:ascii="Comic Sans MS" w:hAnsi="Comic Sans MS"/>
        </w:rPr>
        <w:t>Au fond, ce qui peut être pareil et ce qui va nécessairement changer ? Mais changer comment concrètement ? Quels sont vos besoins ? Quelles sont vos attentes ? Quelles sont vos demandes ? C’est à vous de nous le dire.</w:t>
      </w:r>
    </w:p>
    <w:p w:rsidR="008A39D1" w:rsidRPr="008A39D1" w:rsidRDefault="008A39D1" w:rsidP="008A39D1">
      <w:pPr>
        <w:rPr>
          <w:rFonts w:ascii="Comic Sans MS" w:eastAsia="Times New Roman" w:hAnsi="Comic Sans MS" w:cs="Times New Roman"/>
          <w:kern w:val="0"/>
          <w:lang w:eastAsia="fr-FR"/>
        </w:rPr>
      </w:pPr>
      <w:r w:rsidRPr="008A39D1">
        <w:rPr>
          <w:rFonts w:ascii="Comic Sans MS" w:eastAsia="Times New Roman" w:hAnsi="Comic Sans MS" w:cs="Times New Roman"/>
          <w:kern w:val="0"/>
          <w:lang w:eastAsia="fr-FR"/>
        </w:rPr>
        <w:t>Depuis 1 an, nous avons réétudié les statuts de l’association. Nous nous orientons vers une organisation collégiale, c’est à dire une répartition des responsabilités au sein du CA.</w:t>
      </w:r>
    </w:p>
    <w:p w:rsidR="008A39D1" w:rsidRPr="008A39D1" w:rsidRDefault="008A39D1" w:rsidP="008A39D1">
      <w:pPr>
        <w:rPr>
          <w:rFonts w:ascii="Comic Sans MS" w:hAnsi="Comic Sans MS"/>
        </w:rPr>
      </w:pPr>
      <w:r w:rsidRPr="008A39D1">
        <w:rPr>
          <w:rFonts w:ascii="Comic Sans MS" w:hAnsi="Comic Sans MS"/>
        </w:rPr>
        <w:t xml:space="preserve">Lors de </w:t>
      </w:r>
      <w:r w:rsidRPr="008A39D1">
        <w:rPr>
          <w:rFonts w:ascii="Comic Sans MS" w:hAnsi="Comic Sans MS"/>
          <w:color w:val="7030A0"/>
        </w:rPr>
        <w:t>l’</w:t>
      </w:r>
      <w:r w:rsidRPr="008A39D1">
        <w:rPr>
          <w:rFonts w:ascii="Comic Sans MS" w:hAnsi="Comic Sans MS"/>
        </w:rPr>
        <w:t>assemblée générale extraordinaire de Kamba le 16 novembre prochain, ces nouveaux statuts seront présentés aux adhérents qui, dans leur ensemble, sachez-le, continuent de nous faire confiance, tout en demeurant, avec raison, inquiets de l’avenir.</w:t>
      </w:r>
    </w:p>
    <w:p w:rsidR="008A39D1" w:rsidRPr="008A39D1" w:rsidRDefault="008A39D1" w:rsidP="008A39D1">
      <w:pPr>
        <w:rPr>
          <w:rFonts w:ascii="Comic Sans MS" w:hAnsi="Comic Sans MS"/>
        </w:rPr>
      </w:pPr>
      <w:r w:rsidRPr="008A39D1">
        <w:rPr>
          <w:rFonts w:ascii="Comic Sans MS" w:hAnsi="Comic Sans MS"/>
        </w:rPr>
        <w:t>Nous attendons votre courrier, vos réponses, avec une grande impatience et une non moins grande amitié.</w:t>
      </w:r>
    </w:p>
    <w:p w:rsidR="008A39D1" w:rsidRPr="008A39D1" w:rsidRDefault="008A39D1" w:rsidP="008A39D1">
      <w:pPr>
        <w:rPr>
          <w:rFonts w:ascii="Comic Sans MS" w:hAnsi="Comic Sans MS"/>
        </w:rPr>
      </w:pPr>
      <w:r w:rsidRPr="008A39D1">
        <w:rPr>
          <w:rFonts w:ascii="Comic Sans MS" w:hAnsi="Comic Sans MS"/>
        </w:rPr>
        <w:t xml:space="preserve">                                                                                                                                                                                                               Pour le Conseil d’administration de Kamba – </w:t>
      </w:r>
    </w:p>
    <w:p w:rsidR="008A39D1" w:rsidRPr="008A39D1" w:rsidRDefault="008A39D1" w:rsidP="008A39D1">
      <w:pPr>
        <w:rPr>
          <w:rFonts w:ascii="Comic Sans MS" w:hAnsi="Comic Sans MS"/>
        </w:rPr>
      </w:pPr>
      <w:r w:rsidRPr="008A39D1">
        <w:rPr>
          <w:rFonts w:ascii="Comic Sans MS" w:hAnsi="Comic Sans MS"/>
        </w:rPr>
        <w:t>Gaby</w:t>
      </w:r>
    </w:p>
    <w:p w:rsidR="008A39D1" w:rsidRDefault="008A39D1" w:rsidP="006408B2">
      <w:pPr>
        <w:jc w:val="center"/>
        <w:rPr>
          <w:rFonts w:cstheme="minorHAnsi"/>
          <w:b/>
          <w:bCs/>
          <w:sz w:val="24"/>
          <w:szCs w:val="24"/>
          <w:u w:val="single"/>
        </w:rPr>
      </w:pPr>
    </w:p>
    <w:p w:rsidR="008A39D1" w:rsidRDefault="008A39D1" w:rsidP="006408B2">
      <w:pPr>
        <w:jc w:val="center"/>
        <w:rPr>
          <w:rFonts w:cstheme="minorHAnsi"/>
          <w:b/>
          <w:bCs/>
          <w:sz w:val="24"/>
          <w:szCs w:val="24"/>
          <w:u w:val="single"/>
        </w:rPr>
      </w:pPr>
    </w:p>
    <w:p w:rsidR="00181CCC" w:rsidRDefault="00181CCC" w:rsidP="002D3BD6">
      <w:pPr>
        <w:pStyle w:val="Paragraphedeliste"/>
        <w:spacing w:line="240" w:lineRule="auto"/>
        <w:ind w:left="2496" w:firstLine="336"/>
        <w:rPr>
          <w:rFonts w:cstheme="minorHAnsi"/>
          <w:b/>
          <w:bCs/>
          <w:sz w:val="24"/>
          <w:szCs w:val="24"/>
          <w:u w:val="single"/>
        </w:rPr>
      </w:pPr>
    </w:p>
    <w:p w:rsidR="008A39D1" w:rsidRDefault="008A39D1" w:rsidP="002D3BD6">
      <w:pPr>
        <w:pStyle w:val="Paragraphedeliste"/>
        <w:spacing w:line="240" w:lineRule="auto"/>
        <w:ind w:left="2496" w:firstLine="336"/>
        <w:rPr>
          <w:rFonts w:cstheme="minorHAnsi"/>
          <w:b/>
          <w:bCs/>
          <w:sz w:val="24"/>
          <w:szCs w:val="24"/>
          <w:u w:val="single"/>
        </w:rPr>
      </w:pPr>
    </w:p>
    <w:p w:rsidR="0040710D" w:rsidRPr="002D3BD6" w:rsidRDefault="00181CCC" w:rsidP="002D3BD6">
      <w:pPr>
        <w:pStyle w:val="Paragraphedeliste"/>
        <w:spacing w:line="240" w:lineRule="auto"/>
        <w:ind w:left="2496" w:firstLine="336"/>
        <w:rPr>
          <w:rFonts w:cstheme="minorHAnsi"/>
          <w:b/>
          <w:bCs/>
          <w:sz w:val="24"/>
          <w:szCs w:val="24"/>
          <w:u w:val="single"/>
        </w:rPr>
      </w:pPr>
      <w:r>
        <w:rPr>
          <w:rFonts w:cstheme="minorHAnsi"/>
          <w:b/>
          <w:bCs/>
          <w:sz w:val="24"/>
          <w:szCs w:val="24"/>
          <w:u w:val="single"/>
        </w:rPr>
        <w:lastRenderedPageBreak/>
        <w:t>I</w:t>
      </w:r>
      <w:r w:rsidR="002D3BD6" w:rsidRPr="002D3BD6">
        <w:rPr>
          <w:rFonts w:cstheme="minorHAnsi"/>
          <w:b/>
          <w:bCs/>
          <w:sz w:val="24"/>
          <w:szCs w:val="24"/>
          <w:u w:val="single"/>
        </w:rPr>
        <w:t xml:space="preserve">I - </w:t>
      </w:r>
      <w:r w:rsidR="00814BD6" w:rsidRPr="002D3BD6">
        <w:rPr>
          <w:rFonts w:cstheme="minorHAnsi"/>
          <w:b/>
          <w:bCs/>
          <w:sz w:val="24"/>
          <w:szCs w:val="24"/>
          <w:u w:val="single"/>
        </w:rPr>
        <w:t>Communication de Colette de Saint Sauveur</w:t>
      </w:r>
    </w:p>
    <w:p w:rsidR="0040710D" w:rsidRDefault="0040710D" w:rsidP="004D53D1">
      <w:pPr>
        <w:pStyle w:val="Paragraphedeliste"/>
        <w:spacing w:line="240" w:lineRule="auto"/>
        <w:ind w:left="1080"/>
        <w:rPr>
          <w:rFonts w:cstheme="minorHAnsi"/>
          <w:b/>
          <w:bCs/>
          <w:u w:val="single"/>
        </w:rPr>
      </w:pPr>
    </w:p>
    <w:p w:rsidR="00181CCC" w:rsidRDefault="00181CCC" w:rsidP="004D53D1">
      <w:pPr>
        <w:pStyle w:val="Paragraphedeliste"/>
        <w:spacing w:line="240" w:lineRule="auto"/>
        <w:ind w:left="1080"/>
        <w:rPr>
          <w:rFonts w:cstheme="minorHAnsi"/>
          <w:b/>
          <w:bCs/>
          <w:u w:val="single"/>
        </w:rPr>
      </w:pPr>
    </w:p>
    <w:p w:rsidR="002D3BD6" w:rsidRPr="004D53D1" w:rsidRDefault="002D3BD6" w:rsidP="004D53D1">
      <w:pPr>
        <w:pStyle w:val="Paragraphedeliste"/>
        <w:spacing w:line="240" w:lineRule="auto"/>
        <w:ind w:left="1080"/>
        <w:rPr>
          <w:rFonts w:cstheme="minorHAnsi"/>
          <w:b/>
          <w:bCs/>
          <w:u w:val="single"/>
        </w:rPr>
      </w:pPr>
    </w:p>
    <w:p w:rsidR="0040710D" w:rsidRDefault="008672D8" w:rsidP="002D3BD6">
      <w:pPr>
        <w:pStyle w:val="Paragraphedeliste"/>
        <w:numPr>
          <w:ilvl w:val="0"/>
          <w:numId w:val="2"/>
        </w:numPr>
        <w:spacing w:line="276" w:lineRule="auto"/>
        <w:jc w:val="both"/>
        <w:rPr>
          <w:rFonts w:cstheme="minorHAnsi"/>
          <w:b/>
          <w:bCs/>
          <w:u w:val="single"/>
        </w:rPr>
      </w:pPr>
      <w:r w:rsidRPr="002D3BD6">
        <w:rPr>
          <w:rFonts w:cstheme="minorHAnsi"/>
          <w:b/>
          <w:bCs/>
          <w:u w:val="single"/>
        </w:rPr>
        <w:t>Actions menées auprès du Centre d’accueil de jeunes enfants Ma Basyiiré à Ou</w:t>
      </w:r>
      <w:r w:rsidR="005E7ED4" w:rsidRPr="002D3BD6">
        <w:rPr>
          <w:rFonts w:cstheme="minorHAnsi"/>
          <w:b/>
          <w:bCs/>
          <w:u w:val="single"/>
        </w:rPr>
        <w:t>a</w:t>
      </w:r>
      <w:r w:rsidRPr="002D3BD6">
        <w:rPr>
          <w:rFonts w:cstheme="minorHAnsi"/>
          <w:b/>
          <w:bCs/>
          <w:u w:val="single"/>
        </w:rPr>
        <w:t>gadougou</w:t>
      </w:r>
    </w:p>
    <w:p w:rsidR="00181CCC" w:rsidRDefault="00181CCC" w:rsidP="00181CCC">
      <w:pPr>
        <w:pStyle w:val="Paragraphedeliste"/>
        <w:spacing w:line="276" w:lineRule="auto"/>
        <w:jc w:val="both"/>
        <w:rPr>
          <w:rFonts w:cstheme="minorHAnsi"/>
          <w:b/>
          <w:bCs/>
          <w:u w:val="single"/>
        </w:rPr>
      </w:pPr>
    </w:p>
    <w:p w:rsidR="00F9668D" w:rsidRPr="00F9668D" w:rsidRDefault="00F9668D" w:rsidP="00F9668D">
      <w:pPr>
        <w:spacing w:line="276" w:lineRule="auto"/>
        <w:jc w:val="both"/>
        <w:rPr>
          <w:rFonts w:cstheme="minorHAnsi"/>
        </w:rPr>
      </w:pPr>
      <w:r w:rsidRPr="00F9668D">
        <w:rPr>
          <w:rFonts w:cstheme="minorHAnsi"/>
        </w:rPr>
        <w:t>La fonction de trésorière</w:t>
      </w:r>
      <w:r>
        <w:rPr>
          <w:rFonts w:cstheme="minorHAnsi"/>
        </w:rPr>
        <w:t xml:space="preserve"> oriente tout naturellement les contacts du côté des financements et pour l’Association Ma Basyiiré </w:t>
      </w:r>
      <w:r w:rsidRPr="00D742B2">
        <w:rPr>
          <w:rFonts w:cstheme="minorHAnsi"/>
          <w:b/>
          <w:bCs/>
        </w:rPr>
        <w:t>l’aide financière</w:t>
      </w:r>
      <w:r w:rsidR="00375F5B">
        <w:rPr>
          <w:rFonts w:cstheme="minorHAnsi"/>
          <w:b/>
          <w:bCs/>
        </w:rPr>
        <w:t xml:space="preserve"> de Kamba</w:t>
      </w:r>
      <w:r w:rsidRPr="00D742B2">
        <w:rPr>
          <w:rFonts w:cstheme="minorHAnsi"/>
          <w:b/>
          <w:bCs/>
        </w:rPr>
        <w:t xml:space="preserve"> cible l’alimentation des enfants de la crèche</w:t>
      </w:r>
      <w:r>
        <w:rPr>
          <w:rFonts w:cstheme="minorHAnsi"/>
        </w:rPr>
        <w:t xml:space="preserve">, pour </w:t>
      </w:r>
      <w:r w:rsidR="00896E8E">
        <w:rPr>
          <w:rFonts w:cstheme="minorHAnsi"/>
        </w:rPr>
        <w:t>laquelle Catherine</w:t>
      </w:r>
      <w:r>
        <w:rPr>
          <w:rFonts w:cstheme="minorHAnsi"/>
        </w:rPr>
        <w:t xml:space="preserve"> Ouedraogo, </w:t>
      </w:r>
      <w:r w:rsidR="00C331D7">
        <w:rPr>
          <w:rFonts w:cstheme="minorHAnsi"/>
        </w:rPr>
        <w:t xml:space="preserve">pédiatre, </w:t>
      </w:r>
      <w:r>
        <w:rPr>
          <w:rFonts w:cstheme="minorHAnsi"/>
        </w:rPr>
        <w:t xml:space="preserve">présidente de l’Association, cherche à </w:t>
      </w:r>
      <w:r w:rsidRPr="00896E8E">
        <w:rPr>
          <w:rFonts w:cstheme="minorHAnsi"/>
          <w:b/>
          <w:bCs/>
        </w:rPr>
        <w:t>maintenir</w:t>
      </w:r>
      <w:r>
        <w:rPr>
          <w:rFonts w:cstheme="minorHAnsi"/>
        </w:rPr>
        <w:t xml:space="preserve"> </w:t>
      </w:r>
      <w:r w:rsidR="00375F5B">
        <w:rPr>
          <w:rFonts w:cstheme="minorHAnsi"/>
        </w:rPr>
        <w:t xml:space="preserve">avec la plus grande rigueur </w:t>
      </w:r>
      <w:r w:rsidR="00896E8E" w:rsidRPr="00D742B2">
        <w:rPr>
          <w:rFonts w:cstheme="minorHAnsi"/>
          <w:b/>
          <w:bCs/>
        </w:rPr>
        <w:t>un équilibre nutritionnel</w:t>
      </w:r>
      <w:r>
        <w:rPr>
          <w:rFonts w:cstheme="minorHAnsi"/>
        </w:rPr>
        <w:t xml:space="preserve"> </w:t>
      </w:r>
      <w:r w:rsidR="00375F5B">
        <w:rPr>
          <w:rFonts w:cstheme="minorHAnsi"/>
        </w:rPr>
        <w:t>dans</w:t>
      </w:r>
      <w:r>
        <w:rPr>
          <w:rFonts w:cstheme="minorHAnsi"/>
        </w:rPr>
        <w:t xml:space="preserve"> le cadre d’un </w:t>
      </w:r>
      <w:r w:rsidRPr="00D742B2">
        <w:rPr>
          <w:rFonts w:cstheme="minorHAnsi"/>
          <w:b/>
          <w:bCs/>
        </w:rPr>
        <w:t>approvisionnement local</w:t>
      </w:r>
      <w:r w:rsidR="00B2582C">
        <w:rPr>
          <w:rFonts w:cstheme="minorHAnsi"/>
          <w:b/>
          <w:bCs/>
        </w:rPr>
        <w:t>,</w:t>
      </w:r>
      <w:r>
        <w:rPr>
          <w:rFonts w:cstheme="minorHAnsi"/>
        </w:rPr>
        <w:t xml:space="preserve"> complété par des aliments lactés. </w:t>
      </w:r>
      <w:r w:rsidR="00375F5B">
        <w:rPr>
          <w:rFonts w:cstheme="minorHAnsi"/>
        </w:rPr>
        <w:t xml:space="preserve">Par ailleurs, </w:t>
      </w:r>
      <w:r>
        <w:rPr>
          <w:rFonts w:cstheme="minorHAnsi"/>
        </w:rPr>
        <w:t>cette aide financière soutien</w:t>
      </w:r>
      <w:r w:rsidR="00A713A5">
        <w:rPr>
          <w:rFonts w:cstheme="minorHAnsi"/>
        </w:rPr>
        <w:t>t</w:t>
      </w:r>
      <w:r>
        <w:rPr>
          <w:rFonts w:cstheme="minorHAnsi"/>
        </w:rPr>
        <w:t xml:space="preserve"> l</w:t>
      </w:r>
      <w:r w:rsidR="00C2577C">
        <w:rPr>
          <w:rFonts w:cstheme="minorHAnsi"/>
        </w:rPr>
        <w:t xml:space="preserve">e </w:t>
      </w:r>
      <w:r w:rsidR="00C2577C" w:rsidRPr="00896E8E">
        <w:rPr>
          <w:rFonts w:cstheme="minorHAnsi"/>
          <w:b/>
          <w:bCs/>
        </w:rPr>
        <w:t>renouvellement du matériel pédagogique</w:t>
      </w:r>
      <w:r w:rsidR="00C2577C">
        <w:rPr>
          <w:rFonts w:cstheme="minorHAnsi"/>
        </w:rPr>
        <w:t xml:space="preserve"> e</w:t>
      </w:r>
      <w:r w:rsidR="006D0BEF">
        <w:rPr>
          <w:rFonts w:cstheme="minorHAnsi"/>
        </w:rPr>
        <w:t>t</w:t>
      </w:r>
      <w:r w:rsidR="00C2577C">
        <w:rPr>
          <w:rFonts w:cstheme="minorHAnsi"/>
        </w:rPr>
        <w:t xml:space="preserve"> la </w:t>
      </w:r>
      <w:r w:rsidR="00C2577C" w:rsidRPr="00896E8E">
        <w:rPr>
          <w:rFonts w:cstheme="minorHAnsi"/>
          <w:b/>
          <w:bCs/>
        </w:rPr>
        <w:t>formation du personnel.</w:t>
      </w:r>
      <w:r>
        <w:rPr>
          <w:rFonts w:cstheme="minorHAnsi"/>
        </w:rPr>
        <w:t xml:space="preserve"> </w:t>
      </w:r>
    </w:p>
    <w:p w:rsidR="00FD4C37" w:rsidRPr="002D3BD6" w:rsidRDefault="00FD4C37" w:rsidP="002D3BD6">
      <w:pPr>
        <w:spacing w:line="276" w:lineRule="auto"/>
        <w:jc w:val="both"/>
        <w:rPr>
          <w:rFonts w:cstheme="minorHAnsi"/>
        </w:rPr>
      </w:pPr>
      <w:r w:rsidRPr="00896E8E">
        <w:rPr>
          <w:rFonts w:cstheme="minorHAnsi"/>
          <w:b/>
          <w:bCs/>
          <w:u w:val="single"/>
        </w:rPr>
        <w:t>En 202</w:t>
      </w:r>
      <w:r w:rsidR="006D0BEF" w:rsidRPr="00896E8E">
        <w:rPr>
          <w:rFonts w:cstheme="minorHAnsi"/>
          <w:b/>
          <w:bCs/>
          <w:u w:val="single"/>
        </w:rPr>
        <w:t>4</w:t>
      </w:r>
      <w:r w:rsidRPr="005217EC">
        <w:rPr>
          <w:rFonts w:cstheme="minorHAnsi"/>
          <w:b/>
          <w:bCs/>
          <w:u w:val="single"/>
        </w:rPr>
        <w:t>, l’aide financière de Kamba à l’</w:t>
      </w:r>
      <w:r w:rsidR="00C2577C" w:rsidRPr="005217EC">
        <w:rPr>
          <w:rFonts w:cstheme="minorHAnsi"/>
          <w:b/>
          <w:bCs/>
          <w:u w:val="single"/>
        </w:rPr>
        <w:t>A</w:t>
      </w:r>
      <w:r w:rsidRPr="005217EC">
        <w:rPr>
          <w:rFonts w:cstheme="minorHAnsi"/>
          <w:b/>
          <w:bCs/>
          <w:u w:val="single"/>
        </w:rPr>
        <w:t>ssociation Ma Basyiiré</w:t>
      </w:r>
      <w:r w:rsidRPr="005217EC">
        <w:rPr>
          <w:rFonts w:cstheme="minorHAnsi"/>
          <w:b/>
          <w:bCs/>
        </w:rPr>
        <w:t xml:space="preserve"> </w:t>
      </w:r>
      <w:r w:rsidR="00C2577C" w:rsidRPr="005217EC">
        <w:rPr>
          <w:rFonts w:cstheme="minorHAnsi"/>
          <w:b/>
          <w:bCs/>
        </w:rPr>
        <w:t>s’élève à </w:t>
      </w:r>
      <w:r w:rsidR="005217EC">
        <w:rPr>
          <w:rFonts w:cstheme="minorHAnsi"/>
          <w:b/>
          <w:bCs/>
        </w:rPr>
        <w:t>5000 €</w:t>
      </w:r>
      <w:r w:rsidR="00E62314">
        <w:rPr>
          <w:rFonts w:cstheme="minorHAnsi"/>
          <w:b/>
          <w:bCs/>
        </w:rPr>
        <w:t xml:space="preserve"> </w:t>
      </w:r>
      <w:r w:rsidR="00C2577C" w:rsidRPr="005217EC">
        <w:rPr>
          <w:rFonts w:cstheme="minorHAnsi"/>
          <w:b/>
          <w:bCs/>
        </w:rPr>
        <w:t>:</w:t>
      </w:r>
    </w:p>
    <w:p w:rsidR="00C2577C" w:rsidRPr="00C2577C" w:rsidRDefault="00C2577C" w:rsidP="00D54EA8">
      <w:pPr>
        <w:pStyle w:val="Paragraphedeliste"/>
        <w:numPr>
          <w:ilvl w:val="0"/>
          <w:numId w:val="11"/>
        </w:numPr>
        <w:spacing w:line="276" w:lineRule="auto"/>
        <w:jc w:val="both"/>
        <w:rPr>
          <w:rFonts w:cstheme="minorHAnsi"/>
          <w:u w:val="single"/>
        </w:rPr>
      </w:pPr>
      <w:r w:rsidRPr="00C2577C">
        <w:rPr>
          <w:rFonts w:cstheme="minorHAnsi"/>
        </w:rPr>
        <w:t>Cinq mille euros</w:t>
      </w:r>
      <w:r w:rsidR="00B2582C">
        <w:rPr>
          <w:rFonts w:cstheme="minorHAnsi"/>
        </w:rPr>
        <w:t xml:space="preserve"> en un</w:t>
      </w:r>
      <w:r w:rsidR="00FD4C37" w:rsidRPr="00C2577C">
        <w:rPr>
          <w:rFonts w:cstheme="minorHAnsi"/>
        </w:rPr>
        <w:t xml:space="preserve"> </w:t>
      </w:r>
      <w:r w:rsidR="006D0BEF">
        <w:rPr>
          <w:rFonts w:cstheme="minorHAnsi"/>
        </w:rPr>
        <w:t>versement réalisé dans le cadre d’une « Convention bilatérale d’octroi d’une aide financière » - (Cf Rapport financier 2024</w:t>
      </w:r>
      <w:r w:rsidR="007B3CE8">
        <w:rPr>
          <w:rFonts w:cstheme="minorHAnsi"/>
        </w:rPr>
        <w:t>, p.2</w:t>
      </w:r>
      <w:r w:rsidR="006D0BEF">
        <w:rPr>
          <w:rFonts w:cstheme="minorHAnsi"/>
        </w:rPr>
        <w:t>)</w:t>
      </w:r>
    </w:p>
    <w:p w:rsidR="00C2577C" w:rsidRDefault="00937EA3" w:rsidP="00937EA3">
      <w:pPr>
        <w:spacing w:line="276" w:lineRule="auto"/>
        <w:jc w:val="both"/>
        <w:rPr>
          <w:rFonts w:cstheme="minorHAnsi"/>
        </w:rPr>
      </w:pPr>
      <w:r>
        <w:rPr>
          <w:rFonts w:cstheme="minorHAnsi"/>
        </w:rPr>
        <w:t xml:space="preserve">Cette somme, outre une contribution aux dépenses alimentaires des enfants, a permis la réalisation des travaux d’élargissement du hangar existant afin d’augmenter le « temps d’ombre » de l’espace de jeux des </w:t>
      </w:r>
      <w:r w:rsidR="00B2582C">
        <w:rPr>
          <w:rFonts w:cstheme="minorHAnsi"/>
        </w:rPr>
        <w:t>enfants de la crèche les plus jeunes</w:t>
      </w:r>
      <w:r>
        <w:rPr>
          <w:rFonts w:cstheme="minorHAnsi"/>
        </w:rPr>
        <w:t xml:space="preserve"> (550 €) ainsi que l’achat d’un </w:t>
      </w:r>
      <w:r w:rsidR="00A6121F">
        <w:rPr>
          <w:rFonts w:cstheme="minorHAnsi"/>
        </w:rPr>
        <w:t>« </w:t>
      </w:r>
      <w:r>
        <w:rPr>
          <w:rFonts w:cstheme="minorHAnsi"/>
        </w:rPr>
        <w:t>escalier intérieur</w:t>
      </w:r>
      <w:r w:rsidR="00A6121F">
        <w:rPr>
          <w:rFonts w:cstheme="minorHAnsi"/>
        </w:rPr>
        <w:t> »,</w:t>
      </w:r>
      <w:r w:rsidR="00DD4102">
        <w:rPr>
          <w:rFonts w:cstheme="minorHAnsi"/>
        </w:rPr>
        <w:t xml:space="preserve"> </w:t>
      </w:r>
      <w:r w:rsidR="00A6121F">
        <w:rPr>
          <w:rFonts w:cstheme="minorHAnsi"/>
        </w:rPr>
        <w:t>en bois,</w:t>
      </w:r>
      <w:r>
        <w:rPr>
          <w:rFonts w:cstheme="minorHAnsi"/>
        </w:rPr>
        <w:t xml:space="preserve"> </w:t>
      </w:r>
      <w:r w:rsidR="00A6121F">
        <w:rPr>
          <w:rFonts w:cstheme="minorHAnsi"/>
        </w:rPr>
        <w:t xml:space="preserve">construit d’après un modèle conçu par l’équipe d’Emmi Pikler et </w:t>
      </w:r>
      <w:r>
        <w:rPr>
          <w:rFonts w:cstheme="minorHAnsi"/>
        </w:rPr>
        <w:t>dédié à la motricité des enfants (100 €)</w:t>
      </w:r>
      <w:r w:rsidR="00B2582C">
        <w:rPr>
          <w:rFonts w:cstheme="minorHAnsi"/>
        </w:rPr>
        <w:t>.</w:t>
      </w:r>
      <w:r>
        <w:rPr>
          <w:rFonts w:cstheme="minorHAnsi"/>
        </w:rPr>
        <w:t xml:space="preserve"> </w:t>
      </w:r>
    </w:p>
    <w:p w:rsidR="00A6121F" w:rsidRPr="00E27934" w:rsidRDefault="00A6121F" w:rsidP="00937EA3">
      <w:pPr>
        <w:spacing w:line="276" w:lineRule="auto"/>
        <w:jc w:val="both"/>
        <w:rPr>
          <w:rFonts w:cstheme="minorHAnsi"/>
          <w:b/>
          <w:bCs/>
          <w:u w:val="single"/>
        </w:rPr>
      </w:pPr>
      <w:r w:rsidRPr="00E27934">
        <w:rPr>
          <w:rFonts w:cstheme="minorHAnsi"/>
          <w:b/>
          <w:bCs/>
          <w:u w:val="single"/>
        </w:rPr>
        <w:t xml:space="preserve">Effectif des enfants </w:t>
      </w:r>
      <w:r w:rsidR="00E27934" w:rsidRPr="00E27934">
        <w:rPr>
          <w:rFonts w:cstheme="minorHAnsi"/>
          <w:b/>
          <w:bCs/>
          <w:u w:val="single"/>
        </w:rPr>
        <w:t>accueillis à la crèche</w:t>
      </w:r>
    </w:p>
    <w:p w:rsidR="00FD4C37" w:rsidRDefault="00937EA3" w:rsidP="002D3BD6">
      <w:pPr>
        <w:spacing w:line="276" w:lineRule="auto"/>
        <w:jc w:val="both"/>
        <w:rPr>
          <w:rFonts w:cstheme="minorHAnsi"/>
        </w:rPr>
      </w:pPr>
      <w:r>
        <w:rPr>
          <w:rFonts w:cstheme="minorHAnsi"/>
        </w:rPr>
        <w:t>Malgré l</w:t>
      </w:r>
      <w:r w:rsidR="003703AC">
        <w:rPr>
          <w:rFonts w:cstheme="minorHAnsi"/>
        </w:rPr>
        <w:t xml:space="preserve">’attention portée à la promotion de la crèche pour mieux faire connaitre ce lieu d’épanouissement des enfants aux familles du quartier, toujours en </w:t>
      </w:r>
      <w:r w:rsidR="00FD4C37" w:rsidRPr="002D3BD6">
        <w:rPr>
          <w:rFonts w:cstheme="minorHAnsi"/>
        </w:rPr>
        <w:t>cours de viabilisation</w:t>
      </w:r>
      <w:r w:rsidR="003703AC">
        <w:rPr>
          <w:rFonts w:cstheme="minorHAnsi"/>
        </w:rPr>
        <w:t>,</w:t>
      </w:r>
      <w:r w:rsidR="00FD4C37" w:rsidRPr="002D3BD6">
        <w:rPr>
          <w:rFonts w:cstheme="minorHAnsi"/>
        </w:rPr>
        <w:t xml:space="preserve"> </w:t>
      </w:r>
      <w:r w:rsidR="003703AC">
        <w:rPr>
          <w:rFonts w:cstheme="minorHAnsi"/>
        </w:rPr>
        <w:t xml:space="preserve">l’effectif des enfants accueillis restent toujours une préoccupation </w:t>
      </w:r>
      <w:r w:rsidR="00E27934">
        <w:rPr>
          <w:rFonts w:cstheme="minorHAnsi"/>
        </w:rPr>
        <w:t xml:space="preserve">pour le Conseil d’Administration de l’Association Ma Basyiiré </w:t>
      </w:r>
      <w:r w:rsidR="003703AC">
        <w:rPr>
          <w:rFonts w:cstheme="minorHAnsi"/>
        </w:rPr>
        <w:t>afin de trouver la bonne formule pour évaluer au plus juste les besoins des familles en matière d’accueil de jeunes enfants.</w:t>
      </w:r>
    </w:p>
    <w:p w:rsidR="003703AC" w:rsidRDefault="003703AC" w:rsidP="002D3BD6">
      <w:pPr>
        <w:spacing w:line="276" w:lineRule="auto"/>
        <w:jc w:val="both"/>
        <w:rPr>
          <w:rFonts w:cstheme="minorHAnsi"/>
        </w:rPr>
      </w:pPr>
      <w:r>
        <w:rPr>
          <w:rFonts w:cstheme="minorHAnsi"/>
        </w:rPr>
        <w:t xml:space="preserve">Accueil, rappelons-le, qui fait l’objet d’une formation continue des aides maternelles </w:t>
      </w:r>
      <w:r w:rsidR="005B1125" w:rsidRPr="002D3BD6">
        <w:rPr>
          <w:rFonts w:cstheme="minorHAnsi"/>
        </w:rPr>
        <w:t>par Catherine Ouedraogo, le moment du primo-accueil d’un enfant s’organise dans l’esprit d’une adaptation progressive de l’enfant à son nouvel espace de vie (locaux, rythme de vie)</w:t>
      </w:r>
      <w:r w:rsidR="00E27934">
        <w:rPr>
          <w:rFonts w:cstheme="minorHAnsi"/>
        </w:rPr>
        <w:t>, chaque enfant pouvant établir une relation à venir</w:t>
      </w:r>
      <w:r w:rsidR="00B2582C">
        <w:rPr>
          <w:rFonts w:cstheme="minorHAnsi"/>
        </w:rPr>
        <w:t>,</w:t>
      </w:r>
      <w:r w:rsidR="00E27934">
        <w:rPr>
          <w:rFonts w:cstheme="minorHAnsi"/>
        </w:rPr>
        <w:t xml:space="preserve"> durable</w:t>
      </w:r>
      <w:r w:rsidR="00B2582C">
        <w:rPr>
          <w:rFonts w:cstheme="minorHAnsi"/>
        </w:rPr>
        <w:t>,</w:t>
      </w:r>
      <w:r w:rsidR="00E27934">
        <w:rPr>
          <w:rFonts w:cstheme="minorHAnsi"/>
        </w:rPr>
        <w:t xml:space="preserve"> avec une aide maternelle, celle-ci entrant elle-même en relation individuellement avec les enfants qui lui seront confiés quelques heures chaque jour</w:t>
      </w:r>
      <w:r w:rsidR="00E42140" w:rsidRPr="002D3BD6">
        <w:rPr>
          <w:rFonts w:cstheme="minorHAnsi"/>
        </w:rPr>
        <w:t>.</w:t>
      </w:r>
      <w:r w:rsidR="008D17CA" w:rsidRPr="002D3BD6">
        <w:rPr>
          <w:rFonts w:cstheme="minorHAnsi"/>
        </w:rPr>
        <w:t xml:space="preserve"> </w:t>
      </w:r>
      <w:r w:rsidR="00E27934">
        <w:rPr>
          <w:rFonts w:cstheme="minorHAnsi"/>
        </w:rPr>
        <w:t>De plus, c</w:t>
      </w:r>
      <w:r w:rsidR="008D17CA" w:rsidRPr="002D3BD6">
        <w:rPr>
          <w:rFonts w:cstheme="minorHAnsi"/>
        </w:rPr>
        <w:t xml:space="preserve">et accueil </w:t>
      </w:r>
      <w:r w:rsidR="00E42140" w:rsidRPr="002D3BD6">
        <w:rPr>
          <w:rFonts w:cstheme="minorHAnsi"/>
        </w:rPr>
        <w:t>s’inscrivant dans l’</w:t>
      </w:r>
      <w:r w:rsidR="008D17CA" w:rsidRPr="002D3BD6">
        <w:rPr>
          <w:rFonts w:cstheme="minorHAnsi"/>
        </w:rPr>
        <w:t>expérience de la séparation d’avec la mère/les parents</w:t>
      </w:r>
      <w:r w:rsidR="00E27934">
        <w:rPr>
          <w:rFonts w:cstheme="minorHAnsi"/>
        </w:rPr>
        <w:t xml:space="preserve"> réclame l’attention </w:t>
      </w:r>
      <w:r w:rsidR="00FA0EDC">
        <w:rPr>
          <w:rFonts w:cstheme="minorHAnsi"/>
        </w:rPr>
        <w:t>de tous.</w:t>
      </w:r>
      <w:r>
        <w:rPr>
          <w:rFonts w:cstheme="minorHAnsi"/>
        </w:rPr>
        <w:t xml:space="preserve"> </w:t>
      </w:r>
      <w:r w:rsidR="008D17CA" w:rsidRPr="002D3BD6">
        <w:rPr>
          <w:rFonts w:cstheme="minorHAnsi"/>
        </w:rPr>
        <w:t xml:space="preserve">C’est une pratique très encadrée par Catherine Ouedraogo et qui a besoin d’être comprise des parents comme des aides maternelles. </w:t>
      </w:r>
    </w:p>
    <w:p w:rsidR="00C331D7" w:rsidRDefault="008D17CA" w:rsidP="002D3BD6">
      <w:pPr>
        <w:spacing w:line="276" w:lineRule="auto"/>
        <w:jc w:val="both"/>
        <w:rPr>
          <w:rFonts w:cstheme="minorHAnsi"/>
        </w:rPr>
      </w:pPr>
      <w:r w:rsidRPr="002D3BD6">
        <w:rPr>
          <w:rFonts w:cstheme="minorHAnsi"/>
        </w:rPr>
        <w:t xml:space="preserve">C’est une </w:t>
      </w:r>
      <w:r w:rsidR="00F0086E" w:rsidRPr="002D3BD6">
        <w:rPr>
          <w:rFonts w:cstheme="minorHAnsi"/>
        </w:rPr>
        <w:t>transformation</w:t>
      </w:r>
      <w:r w:rsidRPr="002D3BD6">
        <w:rPr>
          <w:rFonts w:cstheme="minorHAnsi"/>
        </w:rPr>
        <w:t xml:space="preserve"> importante des </w:t>
      </w:r>
      <w:r w:rsidR="00E42140" w:rsidRPr="002D3BD6">
        <w:rPr>
          <w:rFonts w:cstheme="minorHAnsi"/>
        </w:rPr>
        <w:t>conditions d’accueil qui engage la qualité de vie des enfants</w:t>
      </w:r>
      <w:r w:rsidR="00C331D7">
        <w:rPr>
          <w:rFonts w:cstheme="minorHAnsi"/>
        </w:rPr>
        <w:t xml:space="preserve"> et inscrit autant qu’il est possible le message </w:t>
      </w:r>
      <w:r w:rsidRPr="002D3BD6">
        <w:rPr>
          <w:rFonts w:cstheme="minorHAnsi"/>
        </w:rPr>
        <w:t>piklérien dans tous les actes du prendre soin de l’enfant</w:t>
      </w:r>
      <w:r w:rsidR="00FA0EDC">
        <w:rPr>
          <w:rFonts w:cstheme="minorHAnsi"/>
        </w:rPr>
        <w:t xml:space="preserve"> au quotidien.</w:t>
      </w:r>
      <w:r w:rsidR="00C331D7">
        <w:rPr>
          <w:rFonts w:cstheme="minorHAnsi"/>
        </w:rPr>
        <w:t xml:space="preserve">    </w:t>
      </w:r>
    </w:p>
    <w:p w:rsidR="00F0086E" w:rsidRDefault="00C331D7" w:rsidP="002D3BD6">
      <w:pPr>
        <w:spacing w:line="276" w:lineRule="auto"/>
        <w:jc w:val="both"/>
        <w:rPr>
          <w:rFonts w:cstheme="minorHAnsi"/>
          <w:b/>
          <w:bCs/>
          <w:u w:val="single"/>
        </w:rPr>
      </w:pPr>
      <w:r w:rsidRPr="00C331D7">
        <w:rPr>
          <w:rFonts w:cstheme="minorHAnsi"/>
          <w:b/>
          <w:bCs/>
          <w:u w:val="single"/>
        </w:rPr>
        <w:t>Les moyens de communication</w:t>
      </w:r>
    </w:p>
    <w:p w:rsidR="00F0086E" w:rsidRDefault="00C331D7" w:rsidP="002D3BD6">
      <w:pPr>
        <w:spacing w:line="276" w:lineRule="auto"/>
        <w:jc w:val="both"/>
        <w:rPr>
          <w:rFonts w:cstheme="minorHAnsi"/>
          <w:i/>
          <w:iCs/>
        </w:rPr>
      </w:pPr>
      <w:r w:rsidRPr="00C331D7">
        <w:rPr>
          <w:rFonts w:cstheme="minorHAnsi"/>
        </w:rPr>
        <w:t>Ces informations</w:t>
      </w:r>
      <w:r>
        <w:rPr>
          <w:rFonts w:cstheme="minorHAnsi"/>
        </w:rPr>
        <w:t xml:space="preserve"> font l’objet d’échange</w:t>
      </w:r>
      <w:r w:rsidR="00B2582C">
        <w:rPr>
          <w:rFonts w:cstheme="minorHAnsi"/>
        </w:rPr>
        <w:t>s</w:t>
      </w:r>
      <w:r>
        <w:rPr>
          <w:rFonts w:cstheme="minorHAnsi"/>
        </w:rPr>
        <w:t xml:space="preserve"> avec Catherine Ou</w:t>
      </w:r>
      <w:r w:rsidR="00B2582C">
        <w:rPr>
          <w:rFonts w:cstheme="minorHAnsi"/>
        </w:rPr>
        <w:t>e</w:t>
      </w:r>
      <w:r>
        <w:rPr>
          <w:rFonts w:cstheme="minorHAnsi"/>
        </w:rPr>
        <w:t>draogo par la voie de WhatsApp et s</w:t>
      </w:r>
      <w:r w:rsidR="00B2582C">
        <w:rPr>
          <w:rFonts w:cstheme="minorHAnsi"/>
        </w:rPr>
        <w:t>o</w:t>
      </w:r>
      <w:r>
        <w:rPr>
          <w:rFonts w:cstheme="minorHAnsi"/>
        </w:rPr>
        <w:t>nt formalisées dans l</w:t>
      </w:r>
      <w:r w:rsidR="00F0086E" w:rsidRPr="002D3BD6">
        <w:rPr>
          <w:rFonts w:cstheme="minorHAnsi"/>
        </w:rPr>
        <w:t xml:space="preserve">e rapport annuel d’activité </w:t>
      </w:r>
      <w:r w:rsidR="00F15597" w:rsidRPr="002D3BD6">
        <w:rPr>
          <w:rFonts w:cstheme="minorHAnsi"/>
        </w:rPr>
        <w:t>du Centre</w:t>
      </w:r>
      <w:r w:rsidR="00B2582C">
        <w:rPr>
          <w:rFonts w:cstheme="minorHAnsi"/>
        </w:rPr>
        <w:t>,</w:t>
      </w:r>
      <w:r w:rsidR="00F15597" w:rsidRPr="002D3BD6">
        <w:rPr>
          <w:rFonts w:cstheme="minorHAnsi"/>
        </w:rPr>
        <w:t xml:space="preserve"> outil</w:t>
      </w:r>
      <w:r>
        <w:rPr>
          <w:rFonts w:cstheme="minorHAnsi"/>
        </w:rPr>
        <w:t xml:space="preserve"> </w:t>
      </w:r>
      <w:r w:rsidR="0013699D">
        <w:rPr>
          <w:rFonts w:cstheme="minorHAnsi"/>
        </w:rPr>
        <w:t xml:space="preserve">bien </w:t>
      </w:r>
      <w:r w:rsidR="00F15597" w:rsidRPr="002D3BD6">
        <w:rPr>
          <w:rFonts w:cstheme="minorHAnsi"/>
        </w:rPr>
        <w:t xml:space="preserve">utile pour notre partenariat ; il </w:t>
      </w:r>
      <w:r w:rsidR="00F0086E" w:rsidRPr="002D3BD6">
        <w:rPr>
          <w:rFonts w:cstheme="minorHAnsi"/>
        </w:rPr>
        <w:t>apporte de nombreu</w:t>
      </w:r>
      <w:r w:rsidR="00B2582C">
        <w:rPr>
          <w:rFonts w:cstheme="minorHAnsi"/>
        </w:rPr>
        <w:t xml:space="preserve">x développements </w:t>
      </w:r>
      <w:r w:rsidR="00F0086E" w:rsidRPr="002D3BD6">
        <w:rPr>
          <w:rFonts w:cstheme="minorHAnsi"/>
        </w:rPr>
        <w:t xml:space="preserve">sur le fonctionnement du Centre et </w:t>
      </w:r>
      <w:r w:rsidR="0013699D">
        <w:rPr>
          <w:rFonts w:cstheme="minorHAnsi"/>
        </w:rPr>
        <w:t xml:space="preserve">sur </w:t>
      </w:r>
      <w:r w:rsidR="00F0086E" w:rsidRPr="002D3BD6">
        <w:rPr>
          <w:rFonts w:cstheme="minorHAnsi"/>
        </w:rPr>
        <w:t>ses projets. (</w:t>
      </w:r>
      <w:r w:rsidR="00F0086E" w:rsidRPr="002D3BD6">
        <w:rPr>
          <w:rFonts w:cstheme="minorHAnsi"/>
          <w:i/>
          <w:iCs/>
        </w:rPr>
        <w:t>Voir La communication de Ga</w:t>
      </w:r>
      <w:r w:rsidR="00B2582C">
        <w:rPr>
          <w:rFonts w:cstheme="minorHAnsi"/>
          <w:i/>
          <w:iCs/>
        </w:rPr>
        <w:t>brielle</w:t>
      </w:r>
      <w:r w:rsidR="00F0086E" w:rsidRPr="002D3BD6">
        <w:rPr>
          <w:rFonts w:cstheme="minorHAnsi"/>
          <w:i/>
          <w:iCs/>
        </w:rPr>
        <w:t xml:space="preserve"> Fradin page </w:t>
      </w:r>
      <w:r w:rsidR="00FA0EDC">
        <w:rPr>
          <w:rFonts w:cstheme="minorHAnsi"/>
          <w:i/>
          <w:iCs/>
        </w:rPr>
        <w:t>2</w:t>
      </w:r>
      <w:r w:rsidR="00F0086E" w:rsidRPr="002D3BD6">
        <w:rPr>
          <w:rFonts w:cstheme="minorHAnsi"/>
          <w:i/>
          <w:iCs/>
        </w:rPr>
        <w:t>)</w:t>
      </w:r>
    </w:p>
    <w:p w:rsidR="00181CCC" w:rsidRDefault="00181CCC" w:rsidP="002D3BD6">
      <w:pPr>
        <w:spacing w:line="276" w:lineRule="auto"/>
        <w:jc w:val="both"/>
        <w:rPr>
          <w:rFonts w:cstheme="minorHAnsi"/>
          <w:i/>
          <w:iCs/>
        </w:rPr>
      </w:pPr>
    </w:p>
    <w:p w:rsidR="00181CCC" w:rsidRDefault="00181CCC" w:rsidP="002D3BD6">
      <w:pPr>
        <w:spacing w:line="276" w:lineRule="auto"/>
        <w:jc w:val="both"/>
        <w:rPr>
          <w:rFonts w:cstheme="minorHAnsi"/>
          <w:i/>
          <w:iCs/>
        </w:rPr>
      </w:pPr>
    </w:p>
    <w:p w:rsidR="00181CCC" w:rsidRPr="002D3BD6" w:rsidRDefault="00181CCC" w:rsidP="002D3BD6">
      <w:pPr>
        <w:spacing w:line="276" w:lineRule="auto"/>
        <w:jc w:val="both"/>
        <w:rPr>
          <w:rFonts w:cstheme="minorHAnsi"/>
          <w:i/>
          <w:iCs/>
        </w:rPr>
      </w:pPr>
    </w:p>
    <w:p w:rsidR="00F32B9C" w:rsidRDefault="00F0086E" w:rsidP="002D3BD6">
      <w:pPr>
        <w:pStyle w:val="Paragraphedeliste"/>
        <w:numPr>
          <w:ilvl w:val="0"/>
          <w:numId w:val="2"/>
        </w:numPr>
        <w:spacing w:line="276" w:lineRule="auto"/>
        <w:jc w:val="both"/>
        <w:rPr>
          <w:rFonts w:cstheme="minorHAnsi"/>
          <w:b/>
          <w:bCs/>
          <w:u w:val="single"/>
        </w:rPr>
      </w:pPr>
      <w:r w:rsidRPr="002D3BD6">
        <w:rPr>
          <w:rFonts w:cstheme="minorHAnsi"/>
          <w:b/>
          <w:bCs/>
          <w:u w:val="single"/>
        </w:rPr>
        <w:t>Actions d</w:t>
      </w:r>
      <w:r w:rsidR="00F32B9C" w:rsidRPr="002D3BD6">
        <w:rPr>
          <w:rFonts w:cstheme="minorHAnsi"/>
          <w:b/>
          <w:bCs/>
          <w:u w:val="single"/>
        </w:rPr>
        <w:t xml:space="preserve">ans le cadre du Programme </w:t>
      </w:r>
      <w:r w:rsidR="0013699D">
        <w:rPr>
          <w:rFonts w:cstheme="minorHAnsi"/>
          <w:b/>
          <w:bCs/>
          <w:u w:val="single"/>
        </w:rPr>
        <w:t>P</w:t>
      </w:r>
      <w:r w:rsidR="00F32B9C" w:rsidRPr="002D3BD6">
        <w:rPr>
          <w:rFonts w:cstheme="minorHAnsi"/>
          <w:b/>
          <w:bCs/>
          <w:u w:val="single"/>
        </w:rPr>
        <w:t xml:space="preserve">etite </w:t>
      </w:r>
      <w:r w:rsidR="0013699D">
        <w:rPr>
          <w:rFonts w:cstheme="minorHAnsi"/>
          <w:b/>
          <w:bCs/>
          <w:u w:val="single"/>
        </w:rPr>
        <w:t>E</w:t>
      </w:r>
      <w:r w:rsidR="00F32B9C" w:rsidRPr="002D3BD6">
        <w:rPr>
          <w:rFonts w:cstheme="minorHAnsi"/>
          <w:b/>
          <w:bCs/>
          <w:u w:val="single"/>
        </w:rPr>
        <w:t xml:space="preserve">nfance </w:t>
      </w:r>
      <w:r w:rsidR="00B2582C">
        <w:rPr>
          <w:rFonts w:cstheme="minorHAnsi"/>
          <w:b/>
          <w:bCs/>
          <w:u w:val="single"/>
        </w:rPr>
        <w:t xml:space="preserve">(PPE) </w:t>
      </w:r>
      <w:r w:rsidR="00F32B9C" w:rsidRPr="002D3BD6">
        <w:rPr>
          <w:rFonts w:cstheme="minorHAnsi"/>
          <w:b/>
          <w:bCs/>
          <w:u w:val="single"/>
        </w:rPr>
        <w:t xml:space="preserve">de l’AZN de </w:t>
      </w:r>
      <w:r w:rsidR="004F3425" w:rsidRPr="002D3BD6">
        <w:rPr>
          <w:rFonts w:cstheme="minorHAnsi"/>
          <w:b/>
          <w:bCs/>
          <w:u w:val="single"/>
        </w:rPr>
        <w:t>G</w:t>
      </w:r>
      <w:r w:rsidR="00F32B9C" w:rsidRPr="002D3BD6">
        <w:rPr>
          <w:rFonts w:cstheme="minorHAnsi"/>
          <w:b/>
          <w:bCs/>
          <w:u w:val="single"/>
        </w:rPr>
        <w:t>uiè :</w:t>
      </w:r>
    </w:p>
    <w:p w:rsidR="00165967" w:rsidRDefault="00165967" w:rsidP="00165967">
      <w:pPr>
        <w:pStyle w:val="Paragraphedeliste"/>
        <w:spacing w:line="276" w:lineRule="auto"/>
        <w:jc w:val="both"/>
        <w:rPr>
          <w:rFonts w:cstheme="minorHAnsi"/>
          <w:b/>
          <w:bCs/>
          <w:u w:val="single"/>
        </w:rPr>
      </w:pPr>
    </w:p>
    <w:p w:rsidR="00165967" w:rsidRDefault="00165967" w:rsidP="00165967">
      <w:pPr>
        <w:spacing w:line="276" w:lineRule="auto"/>
        <w:jc w:val="both"/>
        <w:rPr>
          <w:rFonts w:cstheme="minorHAnsi"/>
          <w:b/>
          <w:bCs/>
        </w:rPr>
      </w:pPr>
      <w:r>
        <w:rPr>
          <w:rFonts w:cstheme="minorHAnsi"/>
          <w:b/>
          <w:bCs/>
          <w:u w:val="single"/>
        </w:rPr>
        <w:t xml:space="preserve">Dans le cadre du partenariat avec Kamba, ce Programme </w:t>
      </w:r>
      <w:r w:rsidR="005A4EA8">
        <w:rPr>
          <w:rFonts w:cstheme="minorHAnsi"/>
          <w:b/>
          <w:bCs/>
          <w:u w:val="single"/>
        </w:rPr>
        <w:t xml:space="preserve">comprend </w:t>
      </w:r>
      <w:r>
        <w:rPr>
          <w:rFonts w:cstheme="minorHAnsi"/>
          <w:b/>
          <w:bCs/>
        </w:rPr>
        <w:t>:</w:t>
      </w:r>
    </w:p>
    <w:p w:rsidR="00165967" w:rsidRDefault="0013699D" w:rsidP="00165967">
      <w:pPr>
        <w:pStyle w:val="Paragraphedeliste"/>
        <w:numPr>
          <w:ilvl w:val="0"/>
          <w:numId w:val="17"/>
        </w:numPr>
        <w:spacing w:line="276" w:lineRule="auto"/>
        <w:jc w:val="both"/>
        <w:rPr>
          <w:rFonts w:cstheme="minorHAnsi"/>
          <w:b/>
          <w:bCs/>
        </w:rPr>
      </w:pPr>
      <w:r>
        <w:rPr>
          <w:rFonts w:cstheme="minorHAnsi"/>
          <w:b/>
          <w:bCs/>
        </w:rPr>
        <w:t>Le Centre</w:t>
      </w:r>
      <w:r w:rsidR="00165967">
        <w:rPr>
          <w:rFonts w:cstheme="minorHAnsi"/>
          <w:b/>
          <w:bCs/>
        </w:rPr>
        <w:t xml:space="preserve"> d’</w:t>
      </w:r>
      <w:r w:rsidR="005A4EA8">
        <w:rPr>
          <w:rFonts w:cstheme="minorHAnsi"/>
          <w:b/>
          <w:bCs/>
        </w:rPr>
        <w:t>A</w:t>
      </w:r>
      <w:r w:rsidR="00165967">
        <w:rPr>
          <w:rFonts w:cstheme="minorHAnsi"/>
          <w:b/>
          <w:bCs/>
        </w:rPr>
        <w:t xml:space="preserve">ccueil pour </w:t>
      </w:r>
      <w:r w:rsidR="005A4EA8">
        <w:rPr>
          <w:rFonts w:cstheme="minorHAnsi"/>
          <w:b/>
          <w:bCs/>
        </w:rPr>
        <w:t>E</w:t>
      </w:r>
      <w:r w:rsidR="00165967">
        <w:rPr>
          <w:rFonts w:cstheme="minorHAnsi"/>
          <w:b/>
          <w:bCs/>
        </w:rPr>
        <w:t xml:space="preserve">nfants en </w:t>
      </w:r>
      <w:r w:rsidR="005A4EA8">
        <w:rPr>
          <w:rFonts w:cstheme="minorHAnsi"/>
          <w:b/>
          <w:bCs/>
        </w:rPr>
        <w:t>D</w:t>
      </w:r>
      <w:r w:rsidR="00165967">
        <w:rPr>
          <w:rFonts w:cstheme="minorHAnsi"/>
          <w:b/>
          <w:bCs/>
        </w:rPr>
        <w:t xml:space="preserve">étresse (CAED) dont La Pouponnière </w:t>
      </w:r>
      <w:r w:rsidR="0065734E">
        <w:rPr>
          <w:rFonts w:cstheme="minorHAnsi"/>
          <w:b/>
          <w:bCs/>
        </w:rPr>
        <w:t>dédiée à</w:t>
      </w:r>
      <w:r w:rsidR="00165967">
        <w:rPr>
          <w:rFonts w:cstheme="minorHAnsi"/>
          <w:b/>
          <w:bCs/>
        </w:rPr>
        <w:t xml:space="preserve"> l’accueil des enfants de la naissance à leur</w:t>
      </w:r>
      <w:r w:rsidR="00933BF5" w:rsidRPr="0002266C">
        <w:rPr>
          <w:rFonts w:cstheme="minorHAnsi"/>
          <w:b/>
          <w:bCs/>
          <w:color w:val="0070C0"/>
        </w:rPr>
        <w:t>s</w:t>
      </w:r>
      <w:r w:rsidR="00165967">
        <w:rPr>
          <w:rFonts w:cstheme="minorHAnsi"/>
          <w:b/>
          <w:bCs/>
        </w:rPr>
        <w:t xml:space="preserve"> 3 ans</w:t>
      </w:r>
      <w:r w:rsidR="0065734E">
        <w:rPr>
          <w:rFonts w:cstheme="minorHAnsi"/>
          <w:b/>
          <w:bCs/>
        </w:rPr>
        <w:t xml:space="preserve"> révolus.</w:t>
      </w:r>
    </w:p>
    <w:p w:rsidR="00165967" w:rsidRPr="00165967" w:rsidRDefault="00165967" w:rsidP="00165967">
      <w:pPr>
        <w:pStyle w:val="Paragraphedeliste"/>
        <w:numPr>
          <w:ilvl w:val="0"/>
          <w:numId w:val="17"/>
        </w:numPr>
        <w:spacing w:line="276" w:lineRule="auto"/>
        <w:jc w:val="both"/>
        <w:rPr>
          <w:rFonts w:cstheme="minorHAnsi"/>
          <w:b/>
          <w:bCs/>
        </w:rPr>
      </w:pPr>
      <w:r>
        <w:rPr>
          <w:rFonts w:cstheme="minorHAnsi"/>
          <w:b/>
          <w:bCs/>
        </w:rPr>
        <w:t>L’Ecole de Formation des Auxiliaires de la Prime Enfance (EFAPE)</w:t>
      </w:r>
    </w:p>
    <w:p w:rsidR="005E7ED4" w:rsidRPr="002D3BD6" w:rsidRDefault="005E7ED4" w:rsidP="002D3BD6">
      <w:pPr>
        <w:spacing w:line="276" w:lineRule="auto"/>
        <w:jc w:val="both"/>
        <w:rPr>
          <w:rFonts w:cstheme="minorHAnsi"/>
        </w:rPr>
      </w:pPr>
      <w:r w:rsidRPr="002D3BD6">
        <w:rPr>
          <w:rFonts w:cstheme="minorHAnsi"/>
        </w:rPr>
        <w:t xml:space="preserve">Les actions en lien avec la Pouponnière ont été </w:t>
      </w:r>
      <w:r w:rsidR="0013699D">
        <w:rPr>
          <w:rFonts w:cstheme="minorHAnsi"/>
        </w:rPr>
        <w:t>présentées</w:t>
      </w:r>
      <w:r w:rsidRPr="002D3BD6">
        <w:rPr>
          <w:rFonts w:cstheme="minorHAnsi"/>
        </w:rPr>
        <w:t xml:space="preserve"> par Gab</w:t>
      </w:r>
      <w:r w:rsidR="0013699D">
        <w:rPr>
          <w:rFonts w:cstheme="minorHAnsi"/>
        </w:rPr>
        <w:t>rielle</w:t>
      </w:r>
      <w:r w:rsidRPr="002D3BD6">
        <w:rPr>
          <w:rFonts w:cstheme="minorHAnsi"/>
        </w:rPr>
        <w:t xml:space="preserve"> Fradin dans la première partie du présent rapport. </w:t>
      </w:r>
    </w:p>
    <w:p w:rsidR="00165967" w:rsidRPr="006411DD" w:rsidRDefault="0023529D" w:rsidP="002D3BD6">
      <w:pPr>
        <w:spacing w:line="276" w:lineRule="auto"/>
        <w:jc w:val="both"/>
        <w:rPr>
          <w:rFonts w:cstheme="minorHAnsi"/>
          <w:b/>
          <w:bCs/>
          <w:i/>
          <w:color w:val="0070C0"/>
        </w:rPr>
      </w:pPr>
      <w:r w:rsidRPr="002D3BD6">
        <w:rPr>
          <w:rFonts w:cstheme="minorHAnsi"/>
        </w:rPr>
        <w:t xml:space="preserve">Dans cette seconde partie, nous </w:t>
      </w:r>
      <w:r w:rsidR="0013699D">
        <w:rPr>
          <w:rFonts w:cstheme="minorHAnsi"/>
        </w:rPr>
        <w:t>déclinerons</w:t>
      </w:r>
      <w:r w:rsidRPr="002D3BD6">
        <w:rPr>
          <w:rFonts w:cstheme="minorHAnsi"/>
        </w:rPr>
        <w:t xml:space="preserve"> les </w:t>
      </w:r>
      <w:r w:rsidR="0013699D" w:rsidRPr="0013699D">
        <w:rPr>
          <w:rFonts w:cstheme="minorHAnsi"/>
          <w:b/>
          <w:bCs/>
        </w:rPr>
        <w:t>informations régulièrement partagées</w:t>
      </w:r>
      <w:r w:rsidR="0013699D">
        <w:rPr>
          <w:rFonts w:cstheme="minorHAnsi"/>
        </w:rPr>
        <w:t xml:space="preserve"> </w:t>
      </w:r>
      <w:r w:rsidRPr="002D3BD6">
        <w:rPr>
          <w:rFonts w:cstheme="minorHAnsi"/>
        </w:rPr>
        <w:t>avec les cadres de l’E</w:t>
      </w:r>
      <w:r>
        <w:rPr>
          <w:rFonts w:cstheme="minorHAnsi"/>
        </w:rPr>
        <w:t>FAPE</w:t>
      </w:r>
      <w:r w:rsidR="00F8070F">
        <w:rPr>
          <w:rFonts w:cstheme="minorHAnsi"/>
        </w:rPr>
        <w:t>, par WhatsApp (message écrit ou oral)</w:t>
      </w:r>
      <w:r>
        <w:rPr>
          <w:rFonts w:cstheme="minorHAnsi"/>
        </w:rPr>
        <w:t xml:space="preserve">. </w:t>
      </w:r>
      <w:r w:rsidR="00F8070F">
        <w:rPr>
          <w:rFonts w:cstheme="minorHAnsi"/>
        </w:rPr>
        <w:t>En 2024</w:t>
      </w:r>
      <w:r>
        <w:rPr>
          <w:rFonts w:cstheme="minorHAnsi"/>
        </w:rPr>
        <w:t>, tolérance et disponibilité ont été de mise pour surmonter les difficultés techniques en lien avec la délocalisation de l’EFAPE fin 2022</w:t>
      </w:r>
      <w:r w:rsidR="00B2582C">
        <w:rPr>
          <w:rFonts w:cstheme="minorHAnsi"/>
        </w:rPr>
        <w:t>, pour des raisons sécuritaires</w:t>
      </w:r>
      <w:r w:rsidR="00945CC6">
        <w:rPr>
          <w:rFonts w:cstheme="minorHAnsi"/>
        </w:rPr>
        <w:t>,</w:t>
      </w:r>
      <w:r w:rsidR="00B2582C">
        <w:rPr>
          <w:rFonts w:cstheme="minorHAnsi"/>
        </w:rPr>
        <w:t xml:space="preserve"> de Guiè sur Ouagadougou</w:t>
      </w:r>
      <w:r w:rsidR="00607BC2">
        <w:rPr>
          <w:rFonts w:cstheme="minorHAnsi"/>
        </w:rPr>
        <w:t>. Tandis que</w:t>
      </w:r>
      <w:r w:rsidR="00F8070F">
        <w:rPr>
          <w:rFonts w:cstheme="minorHAnsi"/>
        </w:rPr>
        <w:t xml:space="preserve"> </w:t>
      </w:r>
      <w:r w:rsidR="0013699D">
        <w:rPr>
          <w:rFonts w:cstheme="minorHAnsi"/>
        </w:rPr>
        <w:t>chaque trimestre</w:t>
      </w:r>
      <w:r w:rsidR="0002266C">
        <w:rPr>
          <w:rFonts w:cstheme="minorHAnsi"/>
        </w:rPr>
        <w:t xml:space="preserve">, </w:t>
      </w:r>
      <w:r w:rsidR="0013699D">
        <w:rPr>
          <w:rFonts w:cstheme="minorHAnsi"/>
        </w:rPr>
        <w:t>un compte rendu des activités est adressé à Kamba par Monique</w:t>
      </w:r>
      <w:r w:rsidR="00607BC2">
        <w:rPr>
          <w:rFonts w:cstheme="minorHAnsi"/>
        </w:rPr>
        <w:t xml:space="preserve"> Ilboudo</w:t>
      </w:r>
      <w:r w:rsidR="0013699D">
        <w:rPr>
          <w:rFonts w:cstheme="minorHAnsi"/>
        </w:rPr>
        <w:t>, directrice des études</w:t>
      </w:r>
      <w:r w:rsidR="008465B7">
        <w:rPr>
          <w:rFonts w:cstheme="minorHAnsi"/>
        </w:rPr>
        <w:t xml:space="preserve">. De même, un chapitre du </w:t>
      </w:r>
      <w:r w:rsidR="0013699D">
        <w:rPr>
          <w:rFonts w:cstheme="minorHAnsi"/>
        </w:rPr>
        <w:t xml:space="preserve">rapport annuel du </w:t>
      </w:r>
      <w:r w:rsidR="0013699D" w:rsidRPr="008465B7">
        <w:rPr>
          <w:rFonts w:cstheme="minorHAnsi"/>
          <w:color w:val="000000" w:themeColor="text1"/>
        </w:rPr>
        <w:t>P</w:t>
      </w:r>
      <w:r w:rsidR="006411DD" w:rsidRPr="008465B7">
        <w:rPr>
          <w:rFonts w:cstheme="minorHAnsi"/>
          <w:color w:val="000000" w:themeColor="text1"/>
        </w:rPr>
        <w:t xml:space="preserve">rogramme </w:t>
      </w:r>
      <w:r w:rsidR="0013699D" w:rsidRPr="008465B7">
        <w:rPr>
          <w:rFonts w:cstheme="minorHAnsi"/>
          <w:color w:val="000000" w:themeColor="text1"/>
        </w:rPr>
        <w:t>P</w:t>
      </w:r>
      <w:r w:rsidR="006411DD" w:rsidRPr="008465B7">
        <w:rPr>
          <w:rFonts w:cstheme="minorHAnsi"/>
          <w:color w:val="000000" w:themeColor="text1"/>
        </w:rPr>
        <w:t xml:space="preserve">etite </w:t>
      </w:r>
      <w:r w:rsidR="0013699D" w:rsidRPr="008465B7">
        <w:rPr>
          <w:rFonts w:cstheme="minorHAnsi"/>
          <w:color w:val="000000" w:themeColor="text1"/>
        </w:rPr>
        <w:t>E</w:t>
      </w:r>
      <w:r w:rsidR="006411DD" w:rsidRPr="008465B7">
        <w:rPr>
          <w:rFonts w:cstheme="minorHAnsi"/>
          <w:color w:val="000000" w:themeColor="text1"/>
        </w:rPr>
        <w:t>nfance</w:t>
      </w:r>
      <w:r w:rsidR="0013699D" w:rsidRPr="008465B7">
        <w:rPr>
          <w:rFonts w:cstheme="minorHAnsi"/>
          <w:color w:val="000000" w:themeColor="text1"/>
        </w:rPr>
        <w:t xml:space="preserve"> </w:t>
      </w:r>
      <w:r w:rsidR="0013699D">
        <w:rPr>
          <w:rFonts w:cstheme="minorHAnsi"/>
        </w:rPr>
        <w:t>formalis</w:t>
      </w:r>
      <w:r w:rsidR="008465B7">
        <w:rPr>
          <w:rFonts w:cstheme="minorHAnsi"/>
        </w:rPr>
        <w:t>e</w:t>
      </w:r>
      <w:r w:rsidR="00607BC2">
        <w:rPr>
          <w:rFonts w:cstheme="minorHAnsi"/>
        </w:rPr>
        <w:t>,</w:t>
      </w:r>
      <w:r w:rsidR="0013699D">
        <w:rPr>
          <w:rFonts w:cstheme="minorHAnsi"/>
        </w:rPr>
        <w:t xml:space="preserve"> </w:t>
      </w:r>
      <w:r w:rsidR="00607BC2">
        <w:rPr>
          <w:rFonts w:cstheme="minorHAnsi"/>
        </w:rPr>
        <w:t xml:space="preserve">in fine, </w:t>
      </w:r>
      <w:r w:rsidR="0013699D">
        <w:rPr>
          <w:rFonts w:cstheme="minorHAnsi"/>
        </w:rPr>
        <w:t>le déroulement de la formation des APE.</w:t>
      </w:r>
      <w:r w:rsidR="006411DD">
        <w:rPr>
          <w:rFonts w:cstheme="minorHAnsi"/>
        </w:rPr>
        <w:t xml:space="preserve">                                                                             </w:t>
      </w:r>
    </w:p>
    <w:p w:rsidR="0023529D" w:rsidRDefault="0023529D" w:rsidP="002D3BD6">
      <w:pPr>
        <w:spacing w:line="276" w:lineRule="auto"/>
        <w:jc w:val="both"/>
        <w:rPr>
          <w:rFonts w:cstheme="minorHAnsi"/>
          <w:b/>
          <w:bCs/>
        </w:rPr>
      </w:pPr>
    </w:p>
    <w:p w:rsidR="00A5222C" w:rsidRDefault="00A5222C" w:rsidP="002D3BD6">
      <w:pPr>
        <w:spacing w:line="276" w:lineRule="auto"/>
        <w:jc w:val="both"/>
        <w:rPr>
          <w:rFonts w:cstheme="minorHAnsi"/>
          <w:b/>
          <w:bCs/>
        </w:rPr>
      </w:pPr>
      <w:r w:rsidRPr="002D3BD6">
        <w:rPr>
          <w:rFonts w:cstheme="minorHAnsi"/>
          <w:b/>
          <w:bCs/>
        </w:rPr>
        <w:t>L</w:t>
      </w:r>
      <w:r w:rsidR="00F32B9C" w:rsidRPr="002D3BD6">
        <w:rPr>
          <w:rFonts w:cstheme="minorHAnsi"/>
          <w:b/>
          <w:bCs/>
        </w:rPr>
        <w:t>’E</w:t>
      </w:r>
      <w:r w:rsidR="004F3425" w:rsidRPr="002D3BD6">
        <w:rPr>
          <w:rFonts w:cstheme="minorHAnsi"/>
          <w:b/>
          <w:bCs/>
        </w:rPr>
        <w:t xml:space="preserve">cole de </w:t>
      </w:r>
      <w:r w:rsidR="00F32B9C" w:rsidRPr="002D3BD6">
        <w:rPr>
          <w:rFonts w:cstheme="minorHAnsi"/>
          <w:b/>
          <w:bCs/>
        </w:rPr>
        <w:t>f</w:t>
      </w:r>
      <w:r w:rsidR="004F3425" w:rsidRPr="002D3BD6">
        <w:rPr>
          <w:rFonts w:cstheme="minorHAnsi"/>
          <w:b/>
          <w:bCs/>
        </w:rPr>
        <w:t>ormation d’</w:t>
      </w:r>
      <w:r w:rsidR="00F32B9C" w:rsidRPr="002D3BD6">
        <w:rPr>
          <w:rFonts w:cstheme="minorHAnsi"/>
          <w:b/>
          <w:bCs/>
        </w:rPr>
        <w:t>a</w:t>
      </w:r>
      <w:r w:rsidR="004F3425" w:rsidRPr="002D3BD6">
        <w:rPr>
          <w:rFonts w:cstheme="minorHAnsi"/>
          <w:b/>
          <w:bCs/>
        </w:rPr>
        <w:t xml:space="preserve">uxiliaires de la </w:t>
      </w:r>
      <w:r w:rsidR="00F32B9C" w:rsidRPr="002D3BD6">
        <w:rPr>
          <w:rFonts w:cstheme="minorHAnsi"/>
          <w:b/>
          <w:bCs/>
        </w:rPr>
        <w:t>p</w:t>
      </w:r>
      <w:r w:rsidR="00466A4F" w:rsidRPr="002D3BD6">
        <w:rPr>
          <w:rFonts w:cstheme="minorHAnsi"/>
          <w:b/>
          <w:bCs/>
        </w:rPr>
        <w:t>rime</w:t>
      </w:r>
      <w:r w:rsidR="004F3425" w:rsidRPr="002D3BD6">
        <w:rPr>
          <w:rFonts w:cstheme="minorHAnsi"/>
          <w:b/>
          <w:bCs/>
        </w:rPr>
        <w:t xml:space="preserve"> enfance</w:t>
      </w:r>
      <w:r w:rsidR="00B649A3" w:rsidRPr="002D3BD6">
        <w:rPr>
          <w:rFonts w:cstheme="minorHAnsi"/>
          <w:b/>
          <w:bCs/>
        </w:rPr>
        <w:t xml:space="preserve"> (EFAPE)</w:t>
      </w:r>
    </w:p>
    <w:p w:rsidR="00B649A3" w:rsidRPr="002D3BD6" w:rsidRDefault="00BE5634" w:rsidP="002D3BD6">
      <w:pPr>
        <w:spacing w:line="276" w:lineRule="auto"/>
        <w:jc w:val="both"/>
        <w:rPr>
          <w:rFonts w:cstheme="minorHAnsi"/>
        </w:rPr>
      </w:pPr>
      <w:r>
        <w:rPr>
          <w:rFonts w:cstheme="minorHAnsi"/>
        </w:rPr>
        <w:t>Après l’interruption d’une année</w:t>
      </w:r>
      <w:r w:rsidR="005A4EA8">
        <w:rPr>
          <w:rFonts w:cstheme="minorHAnsi"/>
        </w:rPr>
        <w:t xml:space="preserve"> (2022-2023)</w:t>
      </w:r>
      <w:r>
        <w:rPr>
          <w:rFonts w:cstheme="minorHAnsi"/>
        </w:rPr>
        <w:t>, l’EFAPE a reçu une nouvelle promotion, la huitième, pour l’année de formation</w:t>
      </w:r>
      <w:r w:rsidR="0013699D">
        <w:rPr>
          <w:rFonts w:cstheme="minorHAnsi"/>
        </w:rPr>
        <w:t xml:space="preserve"> oct.</w:t>
      </w:r>
      <w:r>
        <w:rPr>
          <w:rFonts w:cstheme="minorHAnsi"/>
        </w:rPr>
        <w:t xml:space="preserve"> 2023-</w:t>
      </w:r>
      <w:r w:rsidR="0013699D">
        <w:rPr>
          <w:rFonts w:cstheme="minorHAnsi"/>
        </w:rPr>
        <w:t>sept.</w:t>
      </w:r>
      <w:r>
        <w:rPr>
          <w:rFonts w:cstheme="minorHAnsi"/>
        </w:rPr>
        <w:t>2024 puis la neuvième promotion en</w:t>
      </w:r>
      <w:r w:rsidR="0013699D">
        <w:rPr>
          <w:rFonts w:cstheme="minorHAnsi"/>
        </w:rPr>
        <w:t xml:space="preserve"> oct.</w:t>
      </w:r>
      <w:r>
        <w:rPr>
          <w:rFonts w:cstheme="minorHAnsi"/>
        </w:rPr>
        <w:t xml:space="preserve"> 2024-</w:t>
      </w:r>
      <w:r w:rsidR="0013699D">
        <w:rPr>
          <w:rFonts w:cstheme="minorHAnsi"/>
        </w:rPr>
        <w:t>sept.</w:t>
      </w:r>
      <w:r>
        <w:rPr>
          <w:rFonts w:cstheme="minorHAnsi"/>
        </w:rPr>
        <w:t xml:space="preserve">2025. </w:t>
      </w:r>
    </w:p>
    <w:p w:rsidR="00B649A3" w:rsidRDefault="000F0E63" w:rsidP="002D3BD6">
      <w:pPr>
        <w:spacing w:line="276" w:lineRule="auto"/>
        <w:jc w:val="both"/>
        <w:rPr>
          <w:rFonts w:cstheme="minorHAnsi"/>
        </w:rPr>
      </w:pPr>
      <w:r>
        <w:rPr>
          <w:rFonts w:cstheme="minorHAnsi"/>
        </w:rPr>
        <w:t xml:space="preserve">En octobre 2023, </w:t>
      </w:r>
      <w:r w:rsidR="00A35C8F" w:rsidRPr="002D3BD6">
        <w:rPr>
          <w:rFonts w:cstheme="minorHAnsi"/>
        </w:rPr>
        <w:t xml:space="preserve">Marthe Girard, </w:t>
      </w:r>
      <w:r w:rsidR="00B649A3" w:rsidRPr="002D3BD6">
        <w:rPr>
          <w:rFonts w:cstheme="minorHAnsi"/>
        </w:rPr>
        <w:t>responsable du Programme petite enfance</w:t>
      </w:r>
      <w:r w:rsidR="00A35C8F" w:rsidRPr="002D3BD6">
        <w:rPr>
          <w:rFonts w:cstheme="minorHAnsi"/>
        </w:rPr>
        <w:t>,</w:t>
      </w:r>
      <w:r w:rsidR="00B649A3" w:rsidRPr="002D3BD6">
        <w:rPr>
          <w:rFonts w:cstheme="minorHAnsi"/>
        </w:rPr>
        <w:t xml:space="preserve"> </w:t>
      </w:r>
      <w:r w:rsidR="00D202FA" w:rsidRPr="002D3BD6">
        <w:rPr>
          <w:rFonts w:cstheme="minorHAnsi"/>
        </w:rPr>
        <w:t xml:space="preserve">a </w:t>
      </w:r>
      <w:r>
        <w:rPr>
          <w:rFonts w:cstheme="minorHAnsi"/>
        </w:rPr>
        <w:t>donc</w:t>
      </w:r>
      <w:r w:rsidR="00403C5F" w:rsidRPr="002D3BD6">
        <w:rPr>
          <w:rFonts w:cstheme="minorHAnsi"/>
        </w:rPr>
        <w:t xml:space="preserve"> initié le projet de</w:t>
      </w:r>
      <w:r w:rsidR="00B649A3" w:rsidRPr="002D3BD6">
        <w:rPr>
          <w:rFonts w:cstheme="minorHAnsi"/>
        </w:rPr>
        <w:t xml:space="preserve"> réouverture de l’EFAPE à Ouagadougou</w:t>
      </w:r>
      <w:r>
        <w:rPr>
          <w:rFonts w:cstheme="minorHAnsi"/>
        </w:rPr>
        <w:t xml:space="preserve">, </w:t>
      </w:r>
      <w:r w:rsidR="00D202FA" w:rsidRPr="002D3BD6">
        <w:rPr>
          <w:rFonts w:cstheme="minorHAnsi"/>
        </w:rPr>
        <w:t>dans les locaux</w:t>
      </w:r>
      <w:r w:rsidR="008764C4" w:rsidRPr="002D3BD6">
        <w:rPr>
          <w:rFonts w:cstheme="minorHAnsi"/>
        </w:rPr>
        <w:t xml:space="preserve"> cédés en location, à titre exceptionnel, </w:t>
      </w:r>
      <w:r w:rsidR="00F2083E">
        <w:rPr>
          <w:rFonts w:cstheme="minorHAnsi"/>
        </w:rPr>
        <w:t xml:space="preserve">par </w:t>
      </w:r>
      <w:r w:rsidR="00D202FA" w:rsidRPr="002D3BD6">
        <w:rPr>
          <w:rFonts w:cstheme="minorHAnsi"/>
        </w:rPr>
        <w:t>l’Institut National de Formation des personnels de l’Education</w:t>
      </w:r>
      <w:r w:rsidR="00403C5F" w:rsidRPr="002D3BD6">
        <w:rPr>
          <w:rFonts w:cstheme="minorHAnsi"/>
        </w:rPr>
        <w:t xml:space="preserve"> (INFPE)</w:t>
      </w:r>
      <w:r w:rsidR="008764C4" w:rsidRPr="002D3BD6">
        <w:rPr>
          <w:rFonts w:cstheme="minorHAnsi"/>
        </w:rPr>
        <w:t>.</w:t>
      </w:r>
    </w:p>
    <w:p w:rsidR="00F8070F" w:rsidRDefault="00F8070F" w:rsidP="002D3BD6">
      <w:pPr>
        <w:spacing w:line="276" w:lineRule="auto"/>
        <w:jc w:val="both"/>
        <w:rPr>
          <w:rFonts w:cstheme="minorHAnsi"/>
        </w:rPr>
      </w:pPr>
    </w:p>
    <w:p w:rsidR="000F0E63" w:rsidRPr="000F0E63" w:rsidRDefault="000F0E63" w:rsidP="000F0E63">
      <w:pPr>
        <w:spacing w:line="276" w:lineRule="auto"/>
        <w:jc w:val="both"/>
        <w:rPr>
          <w:rFonts w:cstheme="minorHAnsi"/>
          <w:b/>
          <w:bCs/>
          <w:u w:val="single"/>
        </w:rPr>
      </w:pPr>
      <w:r w:rsidRPr="000F0E63">
        <w:rPr>
          <w:rFonts w:cstheme="minorHAnsi"/>
          <w:b/>
          <w:bCs/>
          <w:u w:val="single"/>
        </w:rPr>
        <w:t>Ouverture de la formation pour la période 2023-2024</w:t>
      </w:r>
    </w:p>
    <w:p w:rsidR="00B649A3" w:rsidRPr="00F8070F" w:rsidRDefault="000F0E63" w:rsidP="002D3BD6">
      <w:pPr>
        <w:spacing w:line="276" w:lineRule="auto"/>
        <w:jc w:val="both"/>
        <w:rPr>
          <w:rFonts w:cstheme="minorHAnsi"/>
          <w:u w:val="single"/>
        </w:rPr>
      </w:pPr>
      <w:r w:rsidRPr="00F8070F">
        <w:rPr>
          <w:rFonts w:cstheme="minorHAnsi"/>
        </w:rPr>
        <w:t xml:space="preserve">L’accueil et l’installation des élèves de la </w:t>
      </w:r>
      <w:r w:rsidRPr="00F8070F">
        <w:rPr>
          <w:rFonts w:cstheme="minorHAnsi"/>
          <w:b/>
          <w:bCs/>
        </w:rPr>
        <w:t>promotion 8</w:t>
      </w:r>
      <w:r w:rsidRPr="00F8070F">
        <w:rPr>
          <w:rFonts w:cstheme="minorHAnsi"/>
        </w:rPr>
        <w:t xml:space="preserve"> </w:t>
      </w:r>
      <w:r w:rsidR="00607BC2">
        <w:rPr>
          <w:rFonts w:cstheme="minorHAnsi"/>
        </w:rPr>
        <w:t>se sont ainsi</w:t>
      </w:r>
      <w:r w:rsidRPr="00F8070F">
        <w:rPr>
          <w:rFonts w:cstheme="minorHAnsi"/>
        </w:rPr>
        <w:t xml:space="preserve"> organisé</w:t>
      </w:r>
      <w:r w:rsidR="00607BC2">
        <w:rPr>
          <w:rFonts w:cstheme="minorHAnsi"/>
        </w:rPr>
        <w:t>s</w:t>
      </w:r>
      <w:r w:rsidRPr="00F8070F">
        <w:rPr>
          <w:rFonts w:cstheme="minorHAnsi"/>
        </w:rPr>
        <w:t xml:space="preserve"> </w:t>
      </w:r>
      <w:r w:rsidR="001B7036" w:rsidRPr="00F8070F">
        <w:rPr>
          <w:rFonts w:cstheme="minorHAnsi"/>
        </w:rPr>
        <w:t>dans les locaux</w:t>
      </w:r>
      <w:r w:rsidR="00F8070F">
        <w:rPr>
          <w:rFonts w:cstheme="minorHAnsi"/>
        </w:rPr>
        <w:t xml:space="preserve"> </w:t>
      </w:r>
      <w:r w:rsidR="00607BC2">
        <w:rPr>
          <w:rFonts w:cstheme="minorHAnsi"/>
        </w:rPr>
        <w:t xml:space="preserve">de l’INFPE </w:t>
      </w:r>
      <w:r w:rsidR="00F8070F">
        <w:rPr>
          <w:rFonts w:cstheme="minorHAnsi"/>
        </w:rPr>
        <w:t xml:space="preserve">à Ouagadougou </w:t>
      </w:r>
      <w:r w:rsidR="00403C5F" w:rsidRPr="0023529D">
        <w:rPr>
          <w:rFonts w:cstheme="minorHAnsi"/>
        </w:rPr>
        <w:t xml:space="preserve">le 14 octobre 2023 </w:t>
      </w:r>
      <w:r w:rsidR="008764C4" w:rsidRPr="0023529D">
        <w:rPr>
          <w:rFonts w:cstheme="minorHAnsi"/>
        </w:rPr>
        <w:t>avec l’accueil de 13 élèves (12 femmes et 1 homme).</w:t>
      </w:r>
    </w:p>
    <w:p w:rsidR="00611320" w:rsidRDefault="000F0E63" w:rsidP="002D3BD6">
      <w:pPr>
        <w:spacing w:line="276" w:lineRule="auto"/>
        <w:jc w:val="both"/>
        <w:rPr>
          <w:rFonts w:cstheme="minorHAnsi"/>
        </w:rPr>
      </w:pPr>
      <w:r w:rsidRPr="000F0E63">
        <w:rPr>
          <w:rFonts w:cstheme="minorHAnsi"/>
          <w:b/>
          <w:bCs/>
          <w:u w:val="single"/>
        </w:rPr>
        <w:t>Le dernier trimestre de l’année</w:t>
      </w:r>
      <w:r w:rsidR="0023529D" w:rsidRPr="000F0E63">
        <w:rPr>
          <w:rFonts w:cstheme="minorHAnsi"/>
          <w:b/>
          <w:bCs/>
          <w:u w:val="single"/>
        </w:rPr>
        <w:t xml:space="preserve"> 2023</w:t>
      </w:r>
      <w:r w:rsidR="00486B77">
        <w:rPr>
          <w:rFonts w:cstheme="minorHAnsi"/>
          <w:u w:val="single"/>
        </w:rPr>
        <w:t xml:space="preserve">, </w:t>
      </w:r>
      <w:r w:rsidR="00486B77" w:rsidRPr="00F8070F">
        <w:rPr>
          <w:rFonts w:cstheme="minorHAnsi"/>
        </w:rPr>
        <w:t xml:space="preserve">s’est organisé entre </w:t>
      </w:r>
      <w:r w:rsidR="0023529D" w:rsidRPr="00F8070F">
        <w:rPr>
          <w:rFonts w:cstheme="minorHAnsi"/>
          <w:b/>
          <w:bCs/>
        </w:rPr>
        <w:t>la période d‘immersion</w:t>
      </w:r>
      <w:r w:rsidRPr="00F8070F">
        <w:rPr>
          <w:rFonts w:cstheme="minorHAnsi"/>
          <w:b/>
          <w:bCs/>
        </w:rPr>
        <w:t>,</w:t>
      </w:r>
      <w:r w:rsidR="0023529D">
        <w:rPr>
          <w:rFonts w:cstheme="minorHAnsi"/>
        </w:rPr>
        <w:t xml:space="preserve"> qui pose les bases de la formation en soin</w:t>
      </w:r>
      <w:r w:rsidR="00486B77">
        <w:rPr>
          <w:rFonts w:cstheme="minorHAnsi"/>
        </w:rPr>
        <w:t>s</w:t>
      </w:r>
      <w:r w:rsidR="0023529D">
        <w:rPr>
          <w:rFonts w:cstheme="minorHAnsi"/>
        </w:rPr>
        <w:t xml:space="preserve"> de puériculture dans la démarche piklérienne</w:t>
      </w:r>
      <w:r>
        <w:rPr>
          <w:rFonts w:cstheme="minorHAnsi"/>
        </w:rPr>
        <w:t>,</w:t>
      </w:r>
      <w:r w:rsidR="00486B77">
        <w:rPr>
          <w:rFonts w:cstheme="minorHAnsi"/>
        </w:rPr>
        <w:t xml:space="preserve"> </w:t>
      </w:r>
      <w:r w:rsidR="005A4EA8">
        <w:rPr>
          <w:rFonts w:cstheme="minorHAnsi"/>
        </w:rPr>
        <w:t>co-animée</w:t>
      </w:r>
      <w:r w:rsidR="00486B77">
        <w:rPr>
          <w:rFonts w:cstheme="minorHAnsi"/>
        </w:rPr>
        <w:t xml:space="preserve"> </w:t>
      </w:r>
      <w:r w:rsidR="005A4EA8">
        <w:rPr>
          <w:rFonts w:cstheme="minorHAnsi"/>
        </w:rPr>
        <w:t>par</w:t>
      </w:r>
      <w:r w:rsidR="00486B77">
        <w:rPr>
          <w:rFonts w:cstheme="minorHAnsi"/>
        </w:rPr>
        <w:t xml:space="preserve"> Marthe Girard, responsable du Programme Petite Enfance de l’AZN de Guié et Elisabeth Rigaux, puéricultrice formatrice</w:t>
      </w:r>
      <w:r w:rsidR="005A4EA8">
        <w:rPr>
          <w:rFonts w:cstheme="minorHAnsi"/>
        </w:rPr>
        <w:t>,</w:t>
      </w:r>
      <w:r w:rsidR="00486B77">
        <w:rPr>
          <w:rFonts w:cstheme="minorHAnsi"/>
        </w:rPr>
        <w:t xml:space="preserve"> et </w:t>
      </w:r>
      <w:r w:rsidR="00486B77" w:rsidRPr="000F0E63">
        <w:rPr>
          <w:rFonts w:cstheme="minorHAnsi"/>
          <w:b/>
          <w:bCs/>
        </w:rPr>
        <w:t>le stage d’observation</w:t>
      </w:r>
      <w:r w:rsidR="00486B77">
        <w:rPr>
          <w:rFonts w:cstheme="minorHAnsi"/>
        </w:rPr>
        <w:t xml:space="preserve"> de 2 semaines dans un lieu d’accueil de jeunes enfants (pouponnière, crèche)</w:t>
      </w:r>
      <w:r w:rsidR="005A4EA8">
        <w:rPr>
          <w:rFonts w:cstheme="minorHAnsi"/>
        </w:rPr>
        <w:t xml:space="preserve">, suivis des congés </w:t>
      </w:r>
      <w:r w:rsidR="00486B77">
        <w:rPr>
          <w:rFonts w:cstheme="minorHAnsi"/>
        </w:rPr>
        <w:t>pour les fêtes de</w:t>
      </w:r>
      <w:r w:rsidR="00607BC2">
        <w:rPr>
          <w:rFonts w:cstheme="minorHAnsi"/>
        </w:rPr>
        <w:t xml:space="preserve"> fin d’année</w:t>
      </w:r>
      <w:r w:rsidR="005A4EA8">
        <w:rPr>
          <w:rFonts w:cstheme="minorHAnsi"/>
        </w:rPr>
        <w:t>.</w:t>
      </w:r>
      <w:r w:rsidR="00486B77">
        <w:rPr>
          <w:rFonts w:cstheme="minorHAnsi"/>
        </w:rPr>
        <w:t xml:space="preserve"> </w:t>
      </w:r>
    </w:p>
    <w:p w:rsidR="003C5F83" w:rsidRDefault="005A4EA8" w:rsidP="002D3BD6">
      <w:pPr>
        <w:spacing w:line="276" w:lineRule="auto"/>
        <w:jc w:val="both"/>
        <w:rPr>
          <w:rFonts w:cstheme="minorHAnsi"/>
        </w:rPr>
      </w:pPr>
      <w:r w:rsidRPr="00F8070F">
        <w:rPr>
          <w:rFonts w:cstheme="minorHAnsi"/>
          <w:b/>
          <w:bCs/>
          <w:u w:val="single"/>
        </w:rPr>
        <w:t>A partir de janvier 2024</w:t>
      </w:r>
      <w:r>
        <w:rPr>
          <w:rFonts w:cstheme="minorHAnsi"/>
        </w:rPr>
        <w:t>, l</w:t>
      </w:r>
      <w:r w:rsidR="003C5F83">
        <w:rPr>
          <w:rFonts w:cstheme="minorHAnsi"/>
        </w:rPr>
        <w:t xml:space="preserve">a formation </w:t>
      </w:r>
      <w:r w:rsidR="000F0E63">
        <w:rPr>
          <w:rFonts w:cstheme="minorHAnsi"/>
        </w:rPr>
        <w:t>se poursuit avec la mise en œuvre du planning des enseignements théoriques élaboré par la directrice des études en étroite collaboration avec le pool d’intervenants assurant les cours.</w:t>
      </w:r>
      <w:r>
        <w:rPr>
          <w:rFonts w:cstheme="minorHAnsi"/>
        </w:rPr>
        <w:t xml:space="preserve"> </w:t>
      </w:r>
      <w:r w:rsidR="00607BC2">
        <w:rPr>
          <w:rFonts w:cstheme="minorHAnsi"/>
        </w:rPr>
        <w:t xml:space="preserve">Pool composé dès l’ouverture de l’EFAPE en 2015 </w:t>
      </w:r>
      <w:r w:rsidR="002667B4">
        <w:rPr>
          <w:rFonts w:cstheme="minorHAnsi"/>
        </w:rPr>
        <w:t>de professionnels du terrain, souvent engagés dans l’enseignement de leur spécialité</w:t>
      </w:r>
      <w:r w:rsidR="00AC5CFD">
        <w:rPr>
          <w:rFonts w:cstheme="minorHAnsi"/>
        </w:rPr>
        <w:t xml:space="preserve"> : </w:t>
      </w:r>
      <w:r w:rsidR="002667B4">
        <w:rPr>
          <w:rFonts w:cstheme="minorHAnsi"/>
        </w:rPr>
        <w:t>sage-femme, psychologues de l’enfant et de l’adolescent, pédiatre, infirmier pédiatrique, juge des enfants, responsables d’administration petite enfance</w:t>
      </w:r>
      <w:r w:rsidR="00AC5CFD">
        <w:rPr>
          <w:rFonts w:cstheme="minorHAnsi"/>
        </w:rPr>
        <w:t>, …</w:t>
      </w:r>
    </w:p>
    <w:p w:rsidR="002667B4" w:rsidRPr="002D3BD6" w:rsidRDefault="002667B4" w:rsidP="002D3BD6">
      <w:pPr>
        <w:spacing w:line="276" w:lineRule="auto"/>
        <w:jc w:val="both"/>
        <w:rPr>
          <w:rFonts w:cstheme="minorHAnsi"/>
        </w:rPr>
      </w:pPr>
      <w:r>
        <w:rPr>
          <w:rFonts w:cstheme="minorHAnsi"/>
        </w:rPr>
        <w:t xml:space="preserve">Ces enseignements théoriques </w:t>
      </w:r>
      <w:r w:rsidR="00F930DF">
        <w:rPr>
          <w:rFonts w:cstheme="minorHAnsi"/>
        </w:rPr>
        <w:t>sont</w:t>
      </w:r>
      <w:r>
        <w:rPr>
          <w:rFonts w:cstheme="minorHAnsi"/>
        </w:rPr>
        <w:t xml:space="preserve"> renforcés par des tables rondes auxque</w:t>
      </w:r>
      <w:r w:rsidR="00F930DF">
        <w:rPr>
          <w:rFonts w:cstheme="minorHAnsi"/>
        </w:rPr>
        <w:t>l</w:t>
      </w:r>
      <w:r>
        <w:rPr>
          <w:rFonts w:cstheme="minorHAnsi"/>
        </w:rPr>
        <w:t>l</w:t>
      </w:r>
      <w:r w:rsidR="00F930DF">
        <w:rPr>
          <w:rFonts w:cstheme="minorHAnsi"/>
        </w:rPr>
        <w:t>e</w:t>
      </w:r>
      <w:r>
        <w:rPr>
          <w:rFonts w:cstheme="minorHAnsi"/>
        </w:rPr>
        <w:t>s participent des auxiliaires de la Prime Enfance (APE), partageant leurs expériences et leur réflexion avec les élèves.</w:t>
      </w:r>
      <w:r w:rsidR="00F930DF">
        <w:rPr>
          <w:rFonts w:cstheme="minorHAnsi"/>
        </w:rPr>
        <w:t xml:space="preserve"> Ce dernier aspect est </w:t>
      </w:r>
      <w:r w:rsidR="00F930DF">
        <w:rPr>
          <w:rFonts w:cstheme="minorHAnsi"/>
        </w:rPr>
        <w:lastRenderedPageBreak/>
        <w:t>le fruit d’échange</w:t>
      </w:r>
      <w:r w:rsidR="00607BC2">
        <w:rPr>
          <w:rFonts w:cstheme="minorHAnsi"/>
        </w:rPr>
        <w:t>s</w:t>
      </w:r>
      <w:r w:rsidR="00F930DF">
        <w:rPr>
          <w:rFonts w:cstheme="minorHAnsi"/>
        </w:rPr>
        <w:t xml:space="preserve"> d’expériences de pratiques pédagogiques </w:t>
      </w:r>
      <w:r w:rsidR="004504F2">
        <w:rPr>
          <w:rFonts w:cstheme="minorHAnsi"/>
        </w:rPr>
        <w:t>qui nécessite</w:t>
      </w:r>
      <w:r w:rsidR="00607BC2">
        <w:rPr>
          <w:rFonts w:cstheme="minorHAnsi"/>
        </w:rPr>
        <w:t>nt</w:t>
      </w:r>
      <w:r w:rsidR="004504F2">
        <w:rPr>
          <w:rFonts w:cstheme="minorHAnsi"/>
        </w:rPr>
        <w:t xml:space="preserve"> de donner du temps au temps, condition essentielle</w:t>
      </w:r>
      <w:r w:rsidR="00F930DF">
        <w:rPr>
          <w:rFonts w:cstheme="minorHAnsi"/>
        </w:rPr>
        <w:t xml:space="preserve"> pour que chacun avance à son rythme. </w:t>
      </w:r>
      <w:r w:rsidR="00AC5CFD">
        <w:rPr>
          <w:rFonts w:cstheme="minorHAnsi"/>
        </w:rPr>
        <w:t>A Kamba, nous considérons c</w:t>
      </w:r>
      <w:r w:rsidR="004504F2">
        <w:rPr>
          <w:rFonts w:cstheme="minorHAnsi"/>
        </w:rPr>
        <w:t xml:space="preserve">ette expérience </w:t>
      </w:r>
      <w:r w:rsidR="00607BC2">
        <w:rPr>
          <w:rFonts w:cstheme="minorHAnsi"/>
        </w:rPr>
        <w:t xml:space="preserve">comme essentielle </w:t>
      </w:r>
      <w:r w:rsidR="004504F2">
        <w:rPr>
          <w:rFonts w:cstheme="minorHAnsi"/>
        </w:rPr>
        <w:t>en tant qu’apprentissage</w:t>
      </w:r>
      <w:r w:rsidR="00607BC2">
        <w:rPr>
          <w:rFonts w:cstheme="minorHAnsi"/>
        </w:rPr>
        <w:t xml:space="preserve"> </w:t>
      </w:r>
      <w:r w:rsidR="004504F2">
        <w:rPr>
          <w:rFonts w:cstheme="minorHAnsi"/>
        </w:rPr>
        <w:t>préalable à l’autonomie pédagogique.</w:t>
      </w:r>
    </w:p>
    <w:p w:rsidR="0093655D" w:rsidRPr="006411DD" w:rsidRDefault="0093655D" w:rsidP="002D3BD6">
      <w:pPr>
        <w:spacing w:line="276" w:lineRule="auto"/>
        <w:jc w:val="both"/>
        <w:rPr>
          <w:rFonts w:cstheme="minorHAnsi"/>
          <w:i/>
          <w:color w:val="4472C4" w:themeColor="accent1"/>
        </w:rPr>
      </w:pPr>
      <w:r w:rsidRPr="00AC5CFD">
        <w:rPr>
          <w:rFonts w:cstheme="minorHAnsi"/>
          <w:b/>
          <w:bCs/>
          <w:u w:val="single"/>
        </w:rPr>
        <w:t xml:space="preserve">Durant le premier semestre de cette année </w:t>
      </w:r>
      <w:r w:rsidR="004504F2" w:rsidRPr="00AC5CFD">
        <w:rPr>
          <w:rFonts w:cstheme="minorHAnsi"/>
          <w:b/>
          <w:bCs/>
          <w:u w:val="single"/>
        </w:rPr>
        <w:t>2024</w:t>
      </w:r>
      <w:r w:rsidR="006411DD">
        <w:rPr>
          <w:rFonts w:cstheme="minorHAnsi"/>
          <w:bCs/>
          <w:color w:val="0070C0"/>
        </w:rPr>
        <w:t>,</w:t>
      </w:r>
      <w:r w:rsidR="006411DD">
        <w:rPr>
          <w:rFonts w:cstheme="minorHAnsi"/>
        </w:rPr>
        <w:t xml:space="preserve"> formation</w:t>
      </w:r>
      <w:r w:rsidR="008465B7" w:rsidRPr="008465B7">
        <w:rPr>
          <w:rFonts w:cstheme="minorHAnsi"/>
          <w:bCs/>
          <w:color w:val="000000" w:themeColor="text1"/>
        </w:rPr>
        <w:t>s</w:t>
      </w:r>
      <w:r w:rsidR="006411DD">
        <w:rPr>
          <w:rFonts w:cstheme="minorHAnsi"/>
        </w:rPr>
        <w:t xml:space="preserve"> </w:t>
      </w:r>
      <w:r w:rsidR="004504F2">
        <w:rPr>
          <w:rFonts w:cstheme="minorHAnsi"/>
        </w:rPr>
        <w:t xml:space="preserve">théorique et pratique ont amené au </w:t>
      </w:r>
      <w:r w:rsidR="004504F2" w:rsidRPr="00AC5CFD">
        <w:rPr>
          <w:rFonts w:cstheme="minorHAnsi"/>
          <w:b/>
          <w:bCs/>
        </w:rPr>
        <w:t xml:space="preserve">long stage de 3 mois </w:t>
      </w:r>
      <w:r w:rsidR="004504F2">
        <w:rPr>
          <w:rFonts w:cstheme="minorHAnsi"/>
        </w:rPr>
        <w:t xml:space="preserve">effectué, pour chaque élève, </w:t>
      </w:r>
      <w:r w:rsidR="004504F2" w:rsidRPr="00AC5CFD">
        <w:rPr>
          <w:rFonts w:cstheme="minorHAnsi"/>
          <w:b/>
          <w:bCs/>
        </w:rPr>
        <w:t>dans leur service d’origine</w:t>
      </w:r>
      <w:r w:rsidR="004504F2">
        <w:rPr>
          <w:rFonts w:cstheme="minorHAnsi"/>
        </w:rPr>
        <w:t xml:space="preserve"> (pouponnière le plus souvent) puis</w:t>
      </w:r>
      <w:r w:rsidRPr="002D3BD6">
        <w:rPr>
          <w:rFonts w:cstheme="minorHAnsi"/>
        </w:rPr>
        <w:t xml:space="preserve"> aux </w:t>
      </w:r>
      <w:r w:rsidRPr="00AC5CFD">
        <w:rPr>
          <w:rFonts w:cstheme="minorHAnsi"/>
          <w:b/>
          <w:bCs/>
        </w:rPr>
        <w:t xml:space="preserve">épreuves d’examen </w:t>
      </w:r>
      <w:r w:rsidR="004504F2" w:rsidRPr="00AC5CFD">
        <w:rPr>
          <w:rFonts w:cstheme="minorHAnsi"/>
          <w:b/>
          <w:bCs/>
        </w:rPr>
        <w:t>en</w:t>
      </w:r>
      <w:r w:rsidRPr="00AC5CFD">
        <w:rPr>
          <w:rFonts w:cstheme="minorHAnsi"/>
          <w:b/>
          <w:bCs/>
        </w:rPr>
        <w:t xml:space="preserve"> septembre</w:t>
      </w:r>
      <w:r w:rsidR="004504F2">
        <w:rPr>
          <w:rFonts w:cstheme="minorHAnsi"/>
        </w:rPr>
        <w:t xml:space="preserve">. </w:t>
      </w:r>
      <w:r w:rsidR="004504F2" w:rsidRPr="00E372B2">
        <w:rPr>
          <w:rFonts w:cstheme="minorHAnsi"/>
        </w:rPr>
        <w:t xml:space="preserve">Mois au cours duquel chaque élève remet son </w:t>
      </w:r>
      <w:r w:rsidR="004504F2" w:rsidRPr="00E372B2">
        <w:rPr>
          <w:rFonts w:cstheme="minorHAnsi"/>
          <w:b/>
          <w:bCs/>
        </w:rPr>
        <w:t>rapport de stage enrichi d’une étude de situation concernant un enfant</w:t>
      </w:r>
      <w:r w:rsidR="004504F2" w:rsidRPr="00E372B2">
        <w:rPr>
          <w:rFonts w:cstheme="minorHAnsi"/>
        </w:rPr>
        <w:t xml:space="preserve"> </w:t>
      </w:r>
      <w:r w:rsidR="00E372B2" w:rsidRPr="00E372B2">
        <w:rPr>
          <w:rFonts w:cstheme="minorHAnsi"/>
        </w:rPr>
        <w:t xml:space="preserve">(choisi au cours du stage et </w:t>
      </w:r>
      <w:r w:rsidR="004504F2" w:rsidRPr="00E372B2">
        <w:rPr>
          <w:rFonts w:cstheme="minorHAnsi"/>
        </w:rPr>
        <w:t xml:space="preserve">dont elle </w:t>
      </w:r>
      <w:r w:rsidR="00E372B2" w:rsidRPr="00E372B2">
        <w:rPr>
          <w:rFonts w:cstheme="minorHAnsi"/>
        </w:rPr>
        <w:t>s’occupe)</w:t>
      </w:r>
      <w:r w:rsidR="00AC5CFD" w:rsidRPr="00E372B2">
        <w:rPr>
          <w:rFonts w:cstheme="minorHAnsi"/>
        </w:rPr>
        <w:t xml:space="preserve"> et qui vise à donner sens aux connaissances acquises sur le développement de l’enfant et ses besoins en accueil collectif dans la perspective de la démarche piklérienne</w:t>
      </w:r>
      <w:r w:rsidR="00E372B2">
        <w:rPr>
          <w:rFonts w:cstheme="minorHAnsi"/>
        </w:rPr>
        <w:t> :</w:t>
      </w:r>
      <w:r w:rsidR="00AC5CFD" w:rsidRPr="00E372B2">
        <w:rPr>
          <w:rFonts w:cstheme="minorHAnsi"/>
        </w:rPr>
        <w:t xml:space="preserve"> Observer</w:t>
      </w:r>
      <w:r w:rsidR="00E372B2" w:rsidRPr="00E372B2">
        <w:rPr>
          <w:rFonts w:cstheme="minorHAnsi"/>
        </w:rPr>
        <w:t>, comprendre les manifestations de l’enfant, moments joyeux ou signes de mal être et proposer le cas échéant des changements pour améliorer les conditions d’accueil de cet enfant</w:t>
      </w:r>
      <w:r w:rsidR="00E372B2">
        <w:rPr>
          <w:rFonts w:cstheme="minorHAnsi"/>
        </w:rPr>
        <w:t>. Et enfin, argumenter</w:t>
      </w:r>
      <w:r w:rsidR="00E372B2" w:rsidRPr="00E372B2">
        <w:rPr>
          <w:rFonts w:cstheme="minorHAnsi"/>
        </w:rPr>
        <w:t xml:space="preserve"> </w:t>
      </w:r>
      <w:r w:rsidR="00E372B2">
        <w:rPr>
          <w:rFonts w:cstheme="minorHAnsi"/>
        </w:rPr>
        <w:t xml:space="preserve">son travail, </w:t>
      </w:r>
      <w:r w:rsidR="00E372B2" w:rsidRPr="00F64294">
        <w:rPr>
          <w:rFonts w:cstheme="minorHAnsi"/>
          <w:b/>
          <w:bCs/>
        </w:rPr>
        <w:t>épreuve de fin de formation</w:t>
      </w:r>
      <w:r w:rsidR="00E372B2" w:rsidRPr="00E372B2">
        <w:rPr>
          <w:rFonts w:cstheme="minorHAnsi"/>
        </w:rPr>
        <w:t xml:space="preserve"> </w:t>
      </w:r>
      <w:r w:rsidR="008465B7" w:rsidRPr="008465B7">
        <w:rPr>
          <w:rFonts w:cstheme="minorHAnsi"/>
          <w:color w:val="000000" w:themeColor="text1"/>
        </w:rPr>
        <w:t>qui fait</w:t>
      </w:r>
      <w:r w:rsidR="00E372B2" w:rsidRPr="008465B7">
        <w:rPr>
          <w:rFonts w:cstheme="minorHAnsi"/>
          <w:color w:val="000000" w:themeColor="text1"/>
        </w:rPr>
        <w:t xml:space="preserve"> </w:t>
      </w:r>
      <w:r w:rsidR="00E372B2" w:rsidRPr="00E372B2">
        <w:rPr>
          <w:rFonts w:cstheme="minorHAnsi"/>
        </w:rPr>
        <w:t>l’objet d’un entretien avec 2 membres de l’EFAPE</w:t>
      </w:r>
    </w:p>
    <w:p w:rsidR="00F64294" w:rsidRPr="00E372B2" w:rsidRDefault="00F64294" w:rsidP="002D3BD6">
      <w:pPr>
        <w:spacing w:line="276" w:lineRule="auto"/>
        <w:jc w:val="both"/>
        <w:rPr>
          <w:rFonts w:cstheme="minorHAnsi"/>
        </w:rPr>
      </w:pPr>
    </w:p>
    <w:p w:rsidR="00BE45E4" w:rsidRPr="00F64294" w:rsidRDefault="00F64294" w:rsidP="00F64294">
      <w:pPr>
        <w:spacing w:line="276" w:lineRule="auto"/>
        <w:jc w:val="center"/>
        <w:rPr>
          <w:rFonts w:cstheme="minorHAnsi"/>
          <w:sz w:val="28"/>
          <w:szCs w:val="28"/>
        </w:rPr>
      </w:pPr>
      <w:r>
        <w:rPr>
          <w:rFonts w:cstheme="minorHAnsi"/>
          <w:b/>
          <w:bCs/>
          <w:sz w:val="28"/>
          <w:szCs w:val="28"/>
        </w:rPr>
        <w:t>Aide financière du P</w:t>
      </w:r>
      <w:r w:rsidR="00BE45E4" w:rsidRPr="00F64294">
        <w:rPr>
          <w:rFonts w:cstheme="minorHAnsi"/>
          <w:b/>
          <w:bCs/>
          <w:sz w:val="28"/>
          <w:szCs w:val="28"/>
        </w:rPr>
        <w:t>rogramme Petite Enfance, pour l’année 2024</w:t>
      </w:r>
      <w:r w:rsidR="00312898" w:rsidRPr="00F64294">
        <w:rPr>
          <w:rFonts w:cstheme="minorHAnsi"/>
          <w:sz w:val="28"/>
          <w:szCs w:val="28"/>
        </w:rPr>
        <w:t> :</w:t>
      </w:r>
    </w:p>
    <w:p w:rsidR="00F64294" w:rsidRDefault="00F64294" w:rsidP="00F64294">
      <w:pPr>
        <w:spacing w:line="276" w:lineRule="auto"/>
        <w:jc w:val="both"/>
        <w:rPr>
          <w:rFonts w:cstheme="minorHAnsi"/>
        </w:rPr>
      </w:pPr>
      <w:r>
        <w:rPr>
          <w:rFonts w:cstheme="minorHAnsi"/>
          <w:b/>
          <w:bCs/>
        </w:rPr>
        <w:t xml:space="preserve">Un montant exceptionnel a été fixé à 5000 € afin </w:t>
      </w:r>
      <w:r w:rsidRPr="00F64294">
        <w:rPr>
          <w:rFonts w:cstheme="minorHAnsi"/>
          <w:b/>
          <w:bCs/>
        </w:rPr>
        <w:t xml:space="preserve">de permettre le fonctionnement </w:t>
      </w:r>
      <w:r>
        <w:rPr>
          <w:rFonts w:cstheme="minorHAnsi"/>
          <w:b/>
          <w:bCs/>
        </w:rPr>
        <w:t xml:space="preserve">de l’EFAPE installé </w:t>
      </w:r>
      <w:r w:rsidRPr="00F64294">
        <w:rPr>
          <w:rFonts w:cstheme="minorHAnsi"/>
          <w:b/>
          <w:bCs/>
        </w:rPr>
        <w:t>hors des murs de Guié</w:t>
      </w:r>
      <w:r>
        <w:rPr>
          <w:rFonts w:cstheme="minorHAnsi"/>
        </w:rPr>
        <w:t xml:space="preserve"> (N.B. : aucune demande d’aide financière n’avait été formulée en 2023</w:t>
      </w:r>
      <w:r w:rsidR="001D50AD">
        <w:rPr>
          <w:rFonts w:cstheme="minorHAnsi"/>
        </w:rPr>
        <w:t>, année blanche rappelons-le pour l’EFAPE</w:t>
      </w:r>
      <w:r>
        <w:rPr>
          <w:rFonts w:cstheme="minorHAnsi"/>
        </w:rPr>
        <w:t>)</w:t>
      </w:r>
    </w:p>
    <w:p w:rsidR="00F64294" w:rsidRDefault="00F64294" w:rsidP="00F64294">
      <w:pPr>
        <w:spacing w:line="276" w:lineRule="auto"/>
        <w:jc w:val="both"/>
        <w:rPr>
          <w:rFonts w:cstheme="minorHAnsi"/>
        </w:rPr>
      </w:pPr>
      <w:r>
        <w:rPr>
          <w:rFonts w:cstheme="minorHAnsi"/>
        </w:rPr>
        <w:t>Cette somme a été dédiée à :</w:t>
      </w:r>
    </w:p>
    <w:p w:rsidR="00BE45E4" w:rsidRPr="00BE45E4" w:rsidRDefault="00BE45E4" w:rsidP="00BE45E4">
      <w:pPr>
        <w:spacing w:after="0" w:line="240" w:lineRule="auto"/>
        <w:ind w:firstLine="284"/>
        <w:jc w:val="both"/>
        <w:rPr>
          <w:rFonts w:cstheme="minorHAnsi"/>
        </w:rPr>
      </w:pPr>
      <w:r w:rsidRPr="00BE45E4">
        <w:rPr>
          <w:rFonts w:cstheme="minorHAnsi"/>
          <w:b/>
          <w:bCs/>
        </w:rPr>
        <w:t>La Pouponnière</w:t>
      </w:r>
      <w:r w:rsidRPr="00BE45E4">
        <w:rPr>
          <w:rFonts w:cstheme="minorHAnsi"/>
        </w:rPr>
        <w:t xml:space="preserve"> : </w:t>
      </w:r>
    </w:p>
    <w:p w:rsidR="00BE45E4" w:rsidRPr="00BE45E4" w:rsidRDefault="00BE45E4" w:rsidP="00BE45E4">
      <w:pPr>
        <w:pStyle w:val="Paragraphedeliste"/>
        <w:numPr>
          <w:ilvl w:val="0"/>
          <w:numId w:val="11"/>
        </w:numPr>
        <w:spacing w:after="0" w:line="240" w:lineRule="auto"/>
        <w:jc w:val="both"/>
        <w:rPr>
          <w:rFonts w:cstheme="minorHAnsi"/>
        </w:rPr>
      </w:pPr>
      <w:r w:rsidRPr="00BE45E4">
        <w:rPr>
          <w:rFonts w:cstheme="minorHAnsi"/>
        </w:rPr>
        <w:t>Contribution aux frais pharmaceutiques et médicaux des enfants :</w:t>
      </w:r>
      <w:r>
        <w:rPr>
          <w:rFonts w:cstheme="minorHAnsi"/>
        </w:rPr>
        <w:t xml:space="preserve"> 1200 €</w:t>
      </w:r>
    </w:p>
    <w:p w:rsidR="00BE45E4" w:rsidRDefault="00BE45E4" w:rsidP="00BE45E4">
      <w:pPr>
        <w:pStyle w:val="Paragraphedeliste"/>
        <w:spacing w:after="0" w:line="240" w:lineRule="auto"/>
        <w:ind w:left="1600"/>
        <w:jc w:val="both"/>
        <w:rPr>
          <w:rFonts w:cstheme="minorHAnsi"/>
        </w:rPr>
      </w:pPr>
    </w:p>
    <w:p w:rsidR="00BE45E4" w:rsidRDefault="00BE45E4" w:rsidP="00BE45E4">
      <w:pPr>
        <w:spacing w:after="0" w:line="240" w:lineRule="auto"/>
        <w:ind w:firstLine="284"/>
        <w:jc w:val="both"/>
        <w:rPr>
          <w:rFonts w:cstheme="minorHAnsi"/>
        </w:rPr>
      </w:pPr>
      <w:r w:rsidRPr="00BE45E4">
        <w:rPr>
          <w:rFonts w:cstheme="minorHAnsi"/>
          <w:b/>
          <w:bCs/>
        </w:rPr>
        <w:t>L’EFAPE :</w:t>
      </w:r>
      <w:r w:rsidRPr="00BE45E4">
        <w:rPr>
          <w:rFonts w:cstheme="minorHAnsi"/>
        </w:rPr>
        <w:t xml:space="preserve">  -    </w:t>
      </w:r>
    </w:p>
    <w:p w:rsidR="00BE45E4" w:rsidRPr="00BE45E4" w:rsidRDefault="00BE45E4" w:rsidP="00BE45E4">
      <w:pPr>
        <w:pStyle w:val="Paragraphedeliste"/>
        <w:numPr>
          <w:ilvl w:val="0"/>
          <w:numId w:val="11"/>
        </w:numPr>
        <w:spacing w:after="0" w:line="240" w:lineRule="auto"/>
        <w:jc w:val="both"/>
        <w:rPr>
          <w:rFonts w:cstheme="minorHAnsi"/>
        </w:rPr>
      </w:pPr>
      <w:r w:rsidRPr="00BE45E4">
        <w:rPr>
          <w:rFonts w:cstheme="minorHAnsi"/>
        </w:rPr>
        <w:t>Frais scolarité (pour 2 élèves) : 2200 €</w:t>
      </w:r>
    </w:p>
    <w:p w:rsidR="00BE45E4" w:rsidRPr="00BE45E4" w:rsidRDefault="00BE45E4" w:rsidP="00BE45E4">
      <w:pPr>
        <w:pStyle w:val="Paragraphedeliste"/>
        <w:numPr>
          <w:ilvl w:val="0"/>
          <w:numId w:val="11"/>
        </w:numPr>
        <w:spacing w:after="0" w:line="240" w:lineRule="auto"/>
        <w:jc w:val="both"/>
        <w:rPr>
          <w:rFonts w:cstheme="minorHAnsi"/>
        </w:rPr>
      </w:pPr>
      <w:r>
        <w:rPr>
          <w:rFonts w:cstheme="minorHAnsi"/>
        </w:rPr>
        <w:t>C</w:t>
      </w:r>
      <w:r w:rsidRPr="00BE45E4">
        <w:rPr>
          <w:rFonts w:cstheme="minorHAnsi"/>
        </w:rPr>
        <w:t>aisse de scolarité (dédiée à l’aide médico-sociale des élèves) :</w:t>
      </w:r>
      <w:r>
        <w:rPr>
          <w:rFonts w:cstheme="minorHAnsi"/>
        </w:rPr>
        <w:t xml:space="preserve"> </w:t>
      </w:r>
      <w:r w:rsidRPr="00BE45E4">
        <w:rPr>
          <w:rFonts w:cstheme="minorHAnsi"/>
        </w:rPr>
        <w:t>800 €</w:t>
      </w:r>
    </w:p>
    <w:p w:rsidR="00BE45E4" w:rsidRDefault="00BE45E4" w:rsidP="00BE45E4">
      <w:pPr>
        <w:pStyle w:val="Paragraphedeliste"/>
        <w:numPr>
          <w:ilvl w:val="0"/>
          <w:numId w:val="11"/>
        </w:numPr>
        <w:spacing w:after="0" w:line="240" w:lineRule="auto"/>
        <w:jc w:val="both"/>
        <w:rPr>
          <w:rFonts w:cstheme="minorHAnsi"/>
        </w:rPr>
      </w:pPr>
      <w:r w:rsidRPr="00BE45E4">
        <w:rPr>
          <w:rFonts w:cstheme="minorHAnsi"/>
        </w:rPr>
        <w:t>Contribution aux frais de location des locaux à Ouagadougou</w:t>
      </w:r>
      <w:r>
        <w:rPr>
          <w:rFonts w:cstheme="minorHAnsi"/>
        </w:rPr>
        <w:t> :  800 €</w:t>
      </w:r>
    </w:p>
    <w:p w:rsidR="00312898" w:rsidRPr="00BE45E4" w:rsidRDefault="00312898" w:rsidP="00312898">
      <w:pPr>
        <w:pStyle w:val="Paragraphedeliste"/>
        <w:spacing w:after="0" w:line="240" w:lineRule="auto"/>
        <w:ind w:left="780"/>
        <w:jc w:val="both"/>
        <w:rPr>
          <w:rFonts w:cstheme="minorHAnsi"/>
        </w:rPr>
      </w:pPr>
    </w:p>
    <w:p w:rsidR="00312898" w:rsidRPr="002D3BD6" w:rsidRDefault="00312898" w:rsidP="00312898">
      <w:pPr>
        <w:spacing w:line="276" w:lineRule="auto"/>
        <w:jc w:val="both"/>
        <w:rPr>
          <w:rFonts w:cstheme="minorHAnsi"/>
        </w:rPr>
      </w:pPr>
      <w:r>
        <w:rPr>
          <w:rFonts w:cstheme="minorHAnsi"/>
          <w:u w:val="single"/>
        </w:rPr>
        <w:t>Enfin soulignons que les</w:t>
      </w:r>
      <w:r w:rsidRPr="002D3BD6">
        <w:rPr>
          <w:rFonts w:cstheme="minorHAnsi"/>
          <w:u w:val="single"/>
        </w:rPr>
        <w:t xml:space="preserve"> moyens de communication privilégié</w:t>
      </w:r>
      <w:r>
        <w:rPr>
          <w:rFonts w:cstheme="minorHAnsi"/>
          <w:u w:val="single"/>
        </w:rPr>
        <w:t>s</w:t>
      </w:r>
      <w:r w:rsidRPr="002D3BD6">
        <w:rPr>
          <w:rFonts w:cstheme="minorHAnsi"/>
        </w:rPr>
        <w:t xml:space="preserve"> : WhatsApp </w:t>
      </w:r>
      <w:r w:rsidR="001D50AD">
        <w:rPr>
          <w:rFonts w:cstheme="minorHAnsi"/>
        </w:rPr>
        <w:t xml:space="preserve">ou par e-mail </w:t>
      </w:r>
      <w:r w:rsidRPr="002D3BD6">
        <w:rPr>
          <w:rFonts w:cstheme="minorHAnsi"/>
        </w:rPr>
        <w:t xml:space="preserve">en présence d’un réseau internet ou </w:t>
      </w:r>
      <w:r w:rsidR="001D50AD">
        <w:rPr>
          <w:rFonts w:cstheme="minorHAnsi"/>
        </w:rPr>
        <w:t xml:space="preserve">sinon </w:t>
      </w:r>
      <w:r w:rsidRPr="002D3BD6">
        <w:rPr>
          <w:rFonts w:cstheme="minorHAnsi"/>
        </w:rPr>
        <w:t>le réseau téléphonique avec des ruptures fréquentes.</w:t>
      </w:r>
    </w:p>
    <w:p w:rsidR="00312898" w:rsidRDefault="00312898" w:rsidP="00312898">
      <w:pPr>
        <w:spacing w:line="276" w:lineRule="auto"/>
        <w:jc w:val="both"/>
        <w:rPr>
          <w:rFonts w:cstheme="minorHAnsi"/>
        </w:rPr>
      </w:pPr>
      <w:r w:rsidRPr="002D3BD6">
        <w:rPr>
          <w:rFonts w:cstheme="minorHAnsi"/>
        </w:rPr>
        <w:t xml:space="preserve">Les difficultés de liaison sont liées le plus souvent au décalage horaire et à la disponibilité des uns et des autres (en France </w:t>
      </w:r>
      <w:r w:rsidR="001D50AD">
        <w:rPr>
          <w:rFonts w:cstheme="minorHAnsi"/>
        </w:rPr>
        <w:t xml:space="preserve">comme </w:t>
      </w:r>
      <w:r w:rsidRPr="002D3BD6">
        <w:rPr>
          <w:rFonts w:cstheme="minorHAnsi"/>
        </w:rPr>
        <w:t>au Burkina Faso).</w:t>
      </w:r>
    </w:p>
    <w:p w:rsidR="00BE45E4" w:rsidRDefault="00BE45E4" w:rsidP="00BE45E4">
      <w:pPr>
        <w:spacing w:line="276" w:lineRule="auto"/>
        <w:jc w:val="both"/>
        <w:rPr>
          <w:rFonts w:cstheme="minorHAnsi"/>
        </w:rPr>
      </w:pPr>
    </w:p>
    <w:p w:rsidR="00F32B9C" w:rsidRPr="002D3BD6" w:rsidRDefault="00F32B9C" w:rsidP="002D3BD6">
      <w:pPr>
        <w:pStyle w:val="Paragraphedeliste"/>
        <w:spacing w:line="276" w:lineRule="auto"/>
        <w:jc w:val="both"/>
        <w:rPr>
          <w:rFonts w:cstheme="minorHAnsi"/>
        </w:rPr>
      </w:pPr>
    </w:p>
    <w:p w:rsidR="00F32B9C" w:rsidRPr="00181CCC" w:rsidRDefault="00801959" w:rsidP="002D3BD6">
      <w:pPr>
        <w:pStyle w:val="Paragraphedeliste"/>
        <w:numPr>
          <w:ilvl w:val="0"/>
          <w:numId w:val="3"/>
        </w:numPr>
        <w:spacing w:line="276" w:lineRule="auto"/>
        <w:jc w:val="both"/>
        <w:rPr>
          <w:rFonts w:cstheme="minorHAnsi"/>
          <w:b/>
          <w:bCs/>
        </w:rPr>
      </w:pPr>
      <w:r w:rsidRPr="00181CCC">
        <w:rPr>
          <w:rFonts w:cstheme="minorHAnsi"/>
          <w:b/>
          <w:bCs/>
          <w:u w:val="single"/>
        </w:rPr>
        <w:t>Actions a</w:t>
      </w:r>
      <w:r w:rsidR="00F32B9C" w:rsidRPr="00181CCC">
        <w:rPr>
          <w:rFonts w:cstheme="minorHAnsi"/>
          <w:b/>
          <w:bCs/>
          <w:u w:val="single"/>
        </w:rPr>
        <w:t>uprès de l’Oasis des enfants de Kaya :</w:t>
      </w:r>
    </w:p>
    <w:p w:rsidR="00181CCC" w:rsidRPr="00181CCC" w:rsidRDefault="00181CCC" w:rsidP="00181CCC">
      <w:pPr>
        <w:pStyle w:val="Paragraphedeliste"/>
        <w:spacing w:line="276" w:lineRule="auto"/>
        <w:ind w:left="644"/>
        <w:jc w:val="both"/>
        <w:rPr>
          <w:rFonts w:cstheme="minorHAnsi"/>
          <w:b/>
          <w:bCs/>
        </w:rPr>
      </w:pPr>
    </w:p>
    <w:p w:rsidR="00B942B9" w:rsidRPr="002D3BD6" w:rsidRDefault="00B942B9" w:rsidP="002D3BD6">
      <w:pPr>
        <w:spacing w:line="276" w:lineRule="auto"/>
        <w:jc w:val="both"/>
        <w:rPr>
          <w:rFonts w:cstheme="minorHAnsi"/>
          <w:b/>
          <w:bCs/>
        </w:rPr>
      </w:pPr>
      <w:r w:rsidRPr="002D3BD6">
        <w:rPr>
          <w:rFonts w:cstheme="minorHAnsi"/>
          <w:b/>
          <w:bCs/>
        </w:rPr>
        <w:t xml:space="preserve">Le Service </w:t>
      </w:r>
      <w:r w:rsidR="001D50AD">
        <w:rPr>
          <w:rFonts w:cstheme="minorHAnsi"/>
          <w:b/>
          <w:bCs/>
        </w:rPr>
        <w:t>aux</w:t>
      </w:r>
      <w:r w:rsidRPr="002D3BD6">
        <w:rPr>
          <w:rFonts w:cstheme="minorHAnsi"/>
          <w:b/>
          <w:bCs/>
        </w:rPr>
        <w:t xml:space="preserve"> orphelin</w:t>
      </w:r>
      <w:r w:rsidR="00A35C8F" w:rsidRPr="002D3BD6">
        <w:rPr>
          <w:rFonts w:cstheme="minorHAnsi"/>
          <w:b/>
          <w:bCs/>
        </w:rPr>
        <w:t>s</w:t>
      </w:r>
      <w:r w:rsidRPr="002D3BD6">
        <w:rPr>
          <w:rFonts w:cstheme="minorHAnsi"/>
          <w:b/>
          <w:bCs/>
        </w:rPr>
        <w:t xml:space="preserve"> en familles </w:t>
      </w:r>
      <w:r w:rsidR="0016783D" w:rsidRPr="002D3BD6">
        <w:rPr>
          <w:rFonts w:cstheme="minorHAnsi"/>
          <w:b/>
          <w:bCs/>
        </w:rPr>
        <w:t xml:space="preserve">(SOF) </w:t>
      </w:r>
      <w:r w:rsidRPr="002D3BD6">
        <w:rPr>
          <w:rFonts w:cstheme="minorHAnsi"/>
          <w:b/>
          <w:bCs/>
        </w:rPr>
        <w:t>est particulièrement sollicité</w:t>
      </w:r>
      <w:r w:rsidR="00F37E5D">
        <w:rPr>
          <w:rFonts w:cstheme="minorHAnsi"/>
          <w:b/>
          <w:bCs/>
        </w:rPr>
        <w:t xml:space="preserve"> depuis plusieurs années.</w:t>
      </w:r>
    </w:p>
    <w:p w:rsidR="00704781" w:rsidRDefault="00F36561" w:rsidP="002D3BD6">
      <w:pPr>
        <w:spacing w:after="0" w:line="276" w:lineRule="auto"/>
        <w:jc w:val="both"/>
        <w:rPr>
          <w:rFonts w:cstheme="minorHAnsi"/>
        </w:rPr>
      </w:pPr>
      <w:r>
        <w:rPr>
          <w:rFonts w:cstheme="minorHAnsi"/>
        </w:rPr>
        <w:t>A la lecture de la presse et dans les échanges avec Théodore Sawadogo, directeur de l’Oasis des enfants de Kaya, o</w:t>
      </w:r>
      <w:r w:rsidR="00EA4ABD">
        <w:rPr>
          <w:rFonts w:cstheme="minorHAnsi"/>
        </w:rPr>
        <w:t xml:space="preserve">n ne peut que constater et regretter </w:t>
      </w:r>
      <w:r>
        <w:rPr>
          <w:rFonts w:cstheme="minorHAnsi"/>
        </w:rPr>
        <w:t>l</w:t>
      </w:r>
      <w:r w:rsidR="00F37E5D">
        <w:rPr>
          <w:rFonts w:cstheme="minorHAnsi"/>
        </w:rPr>
        <w:t>’</w:t>
      </w:r>
      <w:r>
        <w:rPr>
          <w:rFonts w:cstheme="minorHAnsi"/>
        </w:rPr>
        <w:t xml:space="preserve">absence d’évolution favorable concernant les « familles déplacées », </w:t>
      </w:r>
      <w:r w:rsidR="00B942B9" w:rsidRPr="002D3BD6">
        <w:rPr>
          <w:rFonts w:cstheme="minorHAnsi"/>
        </w:rPr>
        <w:t>populations les plus vulnérables qui</w:t>
      </w:r>
      <w:r>
        <w:rPr>
          <w:rFonts w:cstheme="minorHAnsi"/>
        </w:rPr>
        <w:t>, pour des raisons d’insécurité</w:t>
      </w:r>
      <w:r w:rsidR="001D50AD">
        <w:rPr>
          <w:rFonts w:cstheme="minorHAnsi"/>
        </w:rPr>
        <w:t>,</w:t>
      </w:r>
      <w:r w:rsidR="00B942B9" w:rsidRPr="002D3BD6">
        <w:rPr>
          <w:rFonts w:cstheme="minorHAnsi"/>
        </w:rPr>
        <w:t xml:space="preserve"> quittent leur</w:t>
      </w:r>
      <w:r w:rsidR="00A35C8F" w:rsidRPr="002D3BD6">
        <w:rPr>
          <w:rFonts w:cstheme="minorHAnsi"/>
        </w:rPr>
        <w:t>s</w:t>
      </w:r>
      <w:r w:rsidR="00B942B9" w:rsidRPr="002D3BD6">
        <w:rPr>
          <w:rFonts w:cstheme="minorHAnsi"/>
        </w:rPr>
        <w:t xml:space="preserve"> village</w:t>
      </w:r>
      <w:r w:rsidR="00A35C8F" w:rsidRPr="002D3BD6">
        <w:rPr>
          <w:rFonts w:cstheme="minorHAnsi"/>
        </w:rPr>
        <w:t>s</w:t>
      </w:r>
      <w:r w:rsidR="00B942B9" w:rsidRPr="002D3BD6">
        <w:rPr>
          <w:rFonts w:cstheme="minorHAnsi"/>
        </w:rPr>
        <w:t xml:space="preserve"> et cherchent refuge </w:t>
      </w:r>
      <w:r w:rsidR="0016783D" w:rsidRPr="002D3BD6">
        <w:rPr>
          <w:rFonts w:cstheme="minorHAnsi"/>
        </w:rPr>
        <w:t>en</w:t>
      </w:r>
      <w:r w:rsidR="00B942B9" w:rsidRPr="002D3BD6">
        <w:rPr>
          <w:rFonts w:cstheme="minorHAnsi"/>
        </w:rPr>
        <w:t xml:space="preserve"> ville. </w:t>
      </w:r>
      <w:r>
        <w:rPr>
          <w:rFonts w:cstheme="minorHAnsi"/>
        </w:rPr>
        <w:t>Ainsi, l</w:t>
      </w:r>
      <w:r w:rsidR="00B942B9" w:rsidRPr="002D3BD6">
        <w:rPr>
          <w:rFonts w:cstheme="minorHAnsi"/>
        </w:rPr>
        <w:t xml:space="preserve">a ville de Kaya, </w:t>
      </w:r>
      <w:r>
        <w:rPr>
          <w:rFonts w:cstheme="minorHAnsi"/>
        </w:rPr>
        <w:t>située</w:t>
      </w:r>
      <w:r w:rsidR="00B942B9" w:rsidRPr="002D3BD6">
        <w:rPr>
          <w:rFonts w:cstheme="minorHAnsi"/>
        </w:rPr>
        <w:t xml:space="preserve"> au centre-nord du pays, est </w:t>
      </w:r>
      <w:r w:rsidR="00F37E5D">
        <w:rPr>
          <w:rFonts w:cstheme="minorHAnsi"/>
        </w:rPr>
        <w:t>sur</w:t>
      </w:r>
      <w:r w:rsidR="00B942B9" w:rsidRPr="002D3BD6">
        <w:rPr>
          <w:rFonts w:cstheme="minorHAnsi"/>
        </w:rPr>
        <w:t xml:space="preserve">sollicitée pour venir en aide aux mères de famille </w:t>
      </w:r>
      <w:r w:rsidR="00801959" w:rsidRPr="002D3BD6">
        <w:rPr>
          <w:rFonts w:cstheme="minorHAnsi"/>
        </w:rPr>
        <w:t xml:space="preserve">en difficultés pour acheter la nourriture des enfants. </w:t>
      </w:r>
      <w:r w:rsidR="00F37E5D">
        <w:rPr>
          <w:rFonts w:cstheme="minorHAnsi"/>
        </w:rPr>
        <w:t>En 2019-2020, Kamba avait lancé une</w:t>
      </w:r>
      <w:r>
        <w:rPr>
          <w:rFonts w:cstheme="minorHAnsi"/>
        </w:rPr>
        <w:t xml:space="preserve"> </w:t>
      </w:r>
      <w:r w:rsidR="00F37E5D">
        <w:rPr>
          <w:rFonts w:cstheme="minorHAnsi"/>
        </w:rPr>
        <w:t xml:space="preserve">action « Urgence boites de lait » auprès des adhérents qui ont répondu solidairement </w:t>
      </w:r>
      <w:r w:rsidR="001D50AD">
        <w:rPr>
          <w:rFonts w:cstheme="minorHAnsi"/>
        </w:rPr>
        <w:t xml:space="preserve">et généreusement, permettant </w:t>
      </w:r>
      <w:r w:rsidR="00F37E5D">
        <w:rPr>
          <w:rFonts w:cstheme="minorHAnsi"/>
        </w:rPr>
        <w:t xml:space="preserve">une aide de 6000 € </w:t>
      </w:r>
      <w:r w:rsidR="001D50AD">
        <w:rPr>
          <w:rFonts w:cstheme="minorHAnsi"/>
        </w:rPr>
        <w:t>répartie sur 2 années consécutives</w:t>
      </w:r>
      <w:r w:rsidR="00520579">
        <w:rPr>
          <w:rFonts w:cstheme="minorHAnsi"/>
        </w:rPr>
        <w:t xml:space="preserve"> </w:t>
      </w:r>
      <w:r w:rsidR="001D50AD">
        <w:rPr>
          <w:rFonts w:cstheme="minorHAnsi"/>
        </w:rPr>
        <w:t xml:space="preserve">qui avait </w:t>
      </w:r>
      <w:r w:rsidR="00F37E5D">
        <w:rPr>
          <w:rFonts w:cstheme="minorHAnsi"/>
        </w:rPr>
        <w:t xml:space="preserve">alors permis </w:t>
      </w:r>
      <w:r w:rsidR="00F37E5D">
        <w:rPr>
          <w:rFonts w:cstheme="minorHAnsi"/>
        </w:rPr>
        <w:lastRenderedPageBreak/>
        <w:t xml:space="preserve">de soutenir l’action du </w:t>
      </w:r>
      <w:r w:rsidR="001D50AD">
        <w:rPr>
          <w:rFonts w:cstheme="minorHAnsi"/>
        </w:rPr>
        <w:t>« Service aux orphelins en famille » (</w:t>
      </w:r>
      <w:r w:rsidR="00F37E5D">
        <w:rPr>
          <w:rFonts w:cstheme="minorHAnsi"/>
        </w:rPr>
        <w:t>SOF</w:t>
      </w:r>
      <w:r w:rsidR="001D50AD">
        <w:rPr>
          <w:rFonts w:cstheme="minorHAnsi"/>
        </w:rPr>
        <w:t>) sur plusieurs mois</w:t>
      </w:r>
      <w:r w:rsidR="00F37E5D">
        <w:rPr>
          <w:rFonts w:cstheme="minorHAnsi"/>
        </w:rPr>
        <w:t xml:space="preserve">. En 2024, devant l’appel renouvelé du directeur de l’Oasis des Enfants de Kaya une </w:t>
      </w:r>
      <w:r>
        <w:rPr>
          <w:rFonts w:cstheme="minorHAnsi"/>
        </w:rPr>
        <w:t xml:space="preserve">aide </w:t>
      </w:r>
      <w:r w:rsidR="00F37E5D">
        <w:rPr>
          <w:rFonts w:cstheme="minorHAnsi"/>
        </w:rPr>
        <w:t xml:space="preserve">financière de </w:t>
      </w:r>
      <w:r>
        <w:rPr>
          <w:rFonts w:cstheme="minorHAnsi"/>
        </w:rPr>
        <w:t>de 1500 €</w:t>
      </w:r>
      <w:r w:rsidR="00704781">
        <w:rPr>
          <w:rFonts w:cstheme="minorHAnsi"/>
        </w:rPr>
        <w:t xml:space="preserve"> a pu être adressée en </w:t>
      </w:r>
      <w:r w:rsidR="001D50AD">
        <w:rPr>
          <w:rFonts w:cstheme="minorHAnsi"/>
        </w:rPr>
        <w:t>un seul versement en avril 2024.</w:t>
      </w:r>
    </w:p>
    <w:p w:rsidR="008465B7" w:rsidRDefault="008465B7" w:rsidP="002D3BD6">
      <w:pPr>
        <w:spacing w:after="0" w:line="276" w:lineRule="auto"/>
        <w:jc w:val="both"/>
        <w:rPr>
          <w:rFonts w:cstheme="minorHAnsi"/>
        </w:rPr>
      </w:pPr>
    </w:p>
    <w:p w:rsidR="00DA514F" w:rsidRDefault="00DA514F" w:rsidP="002D3BD6">
      <w:pPr>
        <w:spacing w:line="276" w:lineRule="auto"/>
        <w:jc w:val="both"/>
        <w:rPr>
          <w:rFonts w:cstheme="minorHAnsi"/>
          <w:b/>
          <w:bCs/>
        </w:rPr>
      </w:pPr>
      <w:r w:rsidRPr="002D3BD6">
        <w:rPr>
          <w:rFonts w:cstheme="minorHAnsi"/>
          <w:b/>
          <w:bCs/>
        </w:rPr>
        <w:t>La pouponnière.</w:t>
      </w:r>
    </w:p>
    <w:p w:rsidR="00704781" w:rsidRDefault="00704781" w:rsidP="002D3BD6">
      <w:pPr>
        <w:pStyle w:val="Paragraphedeliste"/>
        <w:spacing w:line="276" w:lineRule="auto"/>
        <w:ind w:left="0"/>
        <w:jc w:val="both"/>
        <w:rPr>
          <w:rFonts w:cstheme="minorHAnsi"/>
        </w:rPr>
      </w:pPr>
      <w:r>
        <w:rPr>
          <w:rFonts w:cstheme="minorHAnsi"/>
        </w:rPr>
        <w:t>Moralement la situation vécue par la population à Kaya et dans la région centre-nord pourrait assombrir la vie au quotidien mais reconnaissons l’impact du climat de confiance de l’équipe réunie autour d’Alimata, APE de la 1</w:t>
      </w:r>
      <w:r w:rsidRPr="00704781">
        <w:rPr>
          <w:rFonts w:cstheme="minorHAnsi"/>
          <w:vertAlign w:val="superscript"/>
        </w:rPr>
        <w:t>ère</w:t>
      </w:r>
      <w:r>
        <w:rPr>
          <w:rFonts w:cstheme="minorHAnsi"/>
        </w:rPr>
        <w:t xml:space="preserve"> promotion de l’EFAPE responsable de la Pouponnière et de la qualité des soins. Logée sur place</w:t>
      </w:r>
      <w:r w:rsidR="00835795">
        <w:rPr>
          <w:rFonts w:cstheme="minorHAnsi"/>
        </w:rPr>
        <w:t xml:space="preserve">, sa présence sur le site 24h/24 est un atout pour </w:t>
      </w:r>
      <w:r w:rsidR="00FD70B6">
        <w:rPr>
          <w:rFonts w:cstheme="minorHAnsi"/>
        </w:rPr>
        <w:t xml:space="preserve">gérer le stress et </w:t>
      </w:r>
      <w:r w:rsidR="00835795">
        <w:rPr>
          <w:rFonts w:cstheme="minorHAnsi"/>
        </w:rPr>
        <w:t>maintenir la motivation de l’équipe</w:t>
      </w:r>
      <w:r w:rsidR="00FD70B6">
        <w:rPr>
          <w:rFonts w:cstheme="minorHAnsi"/>
        </w:rPr>
        <w:t xml:space="preserve"> pour porter toute son attention à la qualité des soins des dix à quinze enfants accueillis. Ce chiffre fluctuant au gré des sorties des enfants rejoignant leur famille ou partant en adoption et l’accueil </w:t>
      </w:r>
      <w:r w:rsidR="00520579">
        <w:rPr>
          <w:rFonts w:cstheme="minorHAnsi"/>
        </w:rPr>
        <w:t>e</w:t>
      </w:r>
      <w:r w:rsidR="00FD70B6">
        <w:rPr>
          <w:rFonts w:cstheme="minorHAnsi"/>
        </w:rPr>
        <w:t xml:space="preserve">n urgence de nouveaux enfants. </w:t>
      </w:r>
    </w:p>
    <w:p w:rsidR="00FD70B6" w:rsidRDefault="00FD70B6" w:rsidP="002D3BD6">
      <w:pPr>
        <w:pStyle w:val="Paragraphedeliste"/>
        <w:spacing w:line="276" w:lineRule="auto"/>
        <w:ind w:left="0"/>
        <w:jc w:val="both"/>
        <w:rPr>
          <w:rFonts w:cstheme="minorHAnsi"/>
        </w:rPr>
      </w:pPr>
    </w:p>
    <w:p w:rsidR="00FD70B6" w:rsidRDefault="00FD70B6" w:rsidP="002D3BD6">
      <w:pPr>
        <w:pStyle w:val="Paragraphedeliste"/>
        <w:spacing w:line="276" w:lineRule="auto"/>
        <w:ind w:left="0"/>
        <w:jc w:val="both"/>
        <w:rPr>
          <w:rFonts w:cstheme="minorHAnsi"/>
        </w:rPr>
      </w:pPr>
      <w:r>
        <w:rPr>
          <w:rFonts w:cstheme="minorHAnsi"/>
        </w:rPr>
        <w:t>Au cours de l’année 2024, les échanges téléphoniques</w:t>
      </w:r>
      <w:r w:rsidR="00520579">
        <w:rPr>
          <w:rFonts w:cstheme="minorHAnsi"/>
        </w:rPr>
        <w:t xml:space="preserve"> par</w:t>
      </w:r>
      <w:r>
        <w:rPr>
          <w:rFonts w:cstheme="minorHAnsi"/>
        </w:rPr>
        <w:t xml:space="preserve"> WhatsApp ont été réguliers, souvent enrichis de photos lorsqu’il s’est </w:t>
      </w:r>
      <w:r w:rsidR="00CD67E4">
        <w:rPr>
          <w:rFonts w:cstheme="minorHAnsi"/>
        </w:rPr>
        <w:t>agi</w:t>
      </w:r>
      <w:r>
        <w:rPr>
          <w:rFonts w:cstheme="minorHAnsi"/>
        </w:rPr>
        <w:t xml:space="preserve"> d’approfondir une question concernant un ou plusieurs enfants. Par exemple, à la suite d’une hospitalisati</w:t>
      </w:r>
      <w:r w:rsidR="00CD67E4">
        <w:rPr>
          <w:rFonts w:cstheme="minorHAnsi"/>
        </w:rPr>
        <w:t>on</w:t>
      </w:r>
      <w:r>
        <w:rPr>
          <w:rFonts w:cstheme="minorHAnsi"/>
        </w:rPr>
        <w:t xml:space="preserve"> ou d’une épidémie</w:t>
      </w:r>
      <w:r w:rsidR="00CD67E4">
        <w:rPr>
          <w:rFonts w:cstheme="minorHAnsi"/>
        </w:rPr>
        <w:t xml:space="preserve"> (bronchite, troubles digestifs, paludisme). Alimata a besoin d’en parler mais sait aussi très bien prendre les bonnes mesures.</w:t>
      </w:r>
    </w:p>
    <w:p w:rsidR="00DF531B" w:rsidRPr="002D3BD6" w:rsidRDefault="00DF531B" w:rsidP="002D3BD6">
      <w:pPr>
        <w:pStyle w:val="Paragraphedeliste"/>
        <w:spacing w:line="276" w:lineRule="auto"/>
        <w:ind w:left="0"/>
        <w:jc w:val="both"/>
        <w:rPr>
          <w:rFonts w:cstheme="minorHAnsi"/>
        </w:rPr>
      </w:pPr>
    </w:p>
    <w:p w:rsidR="00AB6BA7" w:rsidRPr="002D3BD6" w:rsidRDefault="00AB6BA7" w:rsidP="002D3BD6">
      <w:pPr>
        <w:pStyle w:val="Paragraphedeliste"/>
        <w:spacing w:line="276" w:lineRule="auto"/>
        <w:ind w:left="0"/>
        <w:jc w:val="both"/>
        <w:rPr>
          <w:rFonts w:cstheme="minorHAnsi"/>
        </w:rPr>
      </w:pPr>
      <w:r w:rsidRPr="002D3BD6">
        <w:rPr>
          <w:rFonts w:cstheme="minorHAnsi"/>
        </w:rPr>
        <w:t xml:space="preserve">Alimata aborde également </w:t>
      </w:r>
      <w:r w:rsidRPr="002D3BD6">
        <w:rPr>
          <w:rFonts w:cstheme="minorHAnsi"/>
          <w:u w:val="single"/>
        </w:rPr>
        <w:t>les actions d’encadrement des nounous</w:t>
      </w:r>
      <w:r w:rsidRPr="002D3BD6">
        <w:rPr>
          <w:rFonts w:cstheme="minorHAnsi"/>
        </w:rPr>
        <w:t xml:space="preserve">, notamment pour leur apprendre </w:t>
      </w:r>
      <w:r w:rsidR="00DF531B" w:rsidRPr="002D3BD6">
        <w:rPr>
          <w:rFonts w:cstheme="minorHAnsi"/>
        </w:rPr>
        <w:t>comment observer l</w:t>
      </w:r>
      <w:r w:rsidRPr="002D3BD6">
        <w:rPr>
          <w:rFonts w:cstheme="minorHAnsi"/>
        </w:rPr>
        <w:t>e</w:t>
      </w:r>
      <w:r w:rsidR="00DF531B" w:rsidRPr="002D3BD6">
        <w:rPr>
          <w:rFonts w:cstheme="minorHAnsi"/>
        </w:rPr>
        <w:t xml:space="preserve"> développement des </w:t>
      </w:r>
      <w:r w:rsidRPr="002D3BD6">
        <w:rPr>
          <w:rFonts w:cstheme="minorHAnsi"/>
        </w:rPr>
        <w:t>enfants</w:t>
      </w:r>
      <w:r w:rsidR="00DF531B" w:rsidRPr="002D3BD6">
        <w:rPr>
          <w:rFonts w:cstheme="minorHAnsi"/>
        </w:rPr>
        <w:t xml:space="preserve"> et rapporter les éléments observés, en sachant qu’Alimata se trouve en présence de nounous qui ne maitrisent pas l’écriture et/ou « n’osent pas » écrire… Or pour elle </w:t>
      </w:r>
      <w:r w:rsidRPr="002D3BD6">
        <w:rPr>
          <w:rFonts w:cstheme="minorHAnsi"/>
        </w:rPr>
        <w:t xml:space="preserve">l’observation </w:t>
      </w:r>
      <w:r w:rsidR="00DF531B" w:rsidRPr="002D3BD6">
        <w:rPr>
          <w:rFonts w:cstheme="minorHAnsi"/>
        </w:rPr>
        <w:t xml:space="preserve">est un outil </w:t>
      </w:r>
      <w:r w:rsidR="00F2083E">
        <w:rPr>
          <w:rFonts w:cstheme="minorHAnsi"/>
        </w:rPr>
        <w:t xml:space="preserve">très </w:t>
      </w:r>
      <w:r w:rsidRPr="002D3BD6">
        <w:rPr>
          <w:rFonts w:cstheme="minorHAnsi"/>
        </w:rPr>
        <w:t xml:space="preserve">utile </w:t>
      </w:r>
      <w:r w:rsidR="0003755B">
        <w:rPr>
          <w:rFonts w:cstheme="minorHAnsi"/>
        </w:rPr>
        <w:t>et souhaite vraiment l’inclure dans le travail de l’équipe</w:t>
      </w:r>
      <w:r w:rsidR="00DF531B" w:rsidRPr="002D3BD6">
        <w:rPr>
          <w:rFonts w:cstheme="minorHAnsi"/>
        </w:rPr>
        <w:t>.</w:t>
      </w:r>
    </w:p>
    <w:p w:rsidR="00AB6BA7" w:rsidRPr="002D3BD6" w:rsidRDefault="00AB6BA7" w:rsidP="002D3BD6">
      <w:pPr>
        <w:pStyle w:val="Paragraphedeliste"/>
        <w:spacing w:line="276" w:lineRule="auto"/>
        <w:ind w:left="0"/>
        <w:jc w:val="both"/>
        <w:rPr>
          <w:rFonts w:cstheme="minorHAnsi"/>
        </w:rPr>
      </w:pPr>
    </w:p>
    <w:p w:rsidR="006B0B42" w:rsidRPr="002D3BD6" w:rsidRDefault="006B0B42" w:rsidP="002D3BD6">
      <w:pPr>
        <w:pStyle w:val="Paragraphedeliste"/>
        <w:spacing w:line="276" w:lineRule="auto"/>
        <w:ind w:left="0"/>
        <w:jc w:val="both"/>
        <w:rPr>
          <w:rFonts w:cstheme="minorHAnsi"/>
          <w:u w:val="single"/>
        </w:rPr>
      </w:pPr>
      <w:r w:rsidRPr="002D3BD6">
        <w:rPr>
          <w:rFonts w:cstheme="minorHAnsi"/>
          <w:u w:val="single"/>
        </w:rPr>
        <w:t>Petit rappel de la présence de Kamba à l’Oasis des enfants de Kaya :</w:t>
      </w:r>
    </w:p>
    <w:p w:rsidR="006B0B42" w:rsidRDefault="006B0B42" w:rsidP="002D3BD6">
      <w:pPr>
        <w:pStyle w:val="Paragraphedeliste"/>
        <w:spacing w:line="276" w:lineRule="auto"/>
        <w:ind w:left="0"/>
        <w:jc w:val="both"/>
        <w:rPr>
          <w:rFonts w:cstheme="minorHAnsi"/>
        </w:rPr>
      </w:pPr>
      <w:r w:rsidRPr="002D3BD6">
        <w:rPr>
          <w:rFonts w:cstheme="minorHAnsi"/>
        </w:rPr>
        <w:t xml:space="preserve">L’association IBBB, partenaire financier de l’Oasis des enfants de Kaya a confié </w:t>
      </w:r>
      <w:r w:rsidR="0003755B">
        <w:rPr>
          <w:rFonts w:cstheme="minorHAnsi"/>
        </w:rPr>
        <w:t xml:space="preserve">à Kamba, </w:t>
      </w:r>
      <w:r w:rsidRPr="002D3BD6">
        <w:rPr>
          <w:rFonts w:cstheme="minorHAnsi"/>
        </w:rPr>
        <w:t>à dater de 2016</w:t>
      </w:r>
      <w:r w:rsidR="0003755B">
        <w:rPr>
          <w:rFonts w:cstheme="minorHAnsi"/>
        </w:rPr>
        <w:t>,</w:t>
      </w:r>
      <w:r w:rsidRPr="002D3BD6">
        <w:rPr>
          <w:rFonts w:cstheme="minorHAnsi"/>
        </w:rPr>
        <w:t xml:space="preserve"> l’accompagnement pédagogique de l’équipe de la pouponnière </w:t>
      </w:r>
      <w:r w:rsidR="00900D24" w:rsidRPr="002D3BD6">
        <w:rPr>
          <w:rFonts w:cstheme="minorHAnsi"/>
        </w:rPr>
        <w:t xml:space="preserve">et </w:t>
      </w:r>
      <w:r w:rsidRPr="002D3BD6">
        <w:rPr>
          <w:rFonts w:cstheme="minorHAnsi"/>
        </w:rPr>
        <w:t>selon la demande du directeur de l’Oasis et de la responsable de la pouponnière</w:t>
      </w:r>
      <w:r w:rsidR="0003755B">
        <w:rPr>
          <w:rFonts w:cstheme="minorHAnsi"/>
        </w:rPr>
        <w:t>, t</w:t>
      </w:r>
      <w:r w:rsidR="00900D24" w:rsidRPr="002D3BD6">
        <w:rPr>
          <w:rFonts w:cstheme="minorHAnsi"/>
        </w:rPr>
        <w:t xml:space="preserve">out en assurant </w:t>
      </w:r>
      <w:r w:rsidR="0003755B">
        <w:rPr>
          <w:rFonts w:cstheme="minorHAnsi"/>
        </w:rPr>
        <w:t>le</w:t>
      </w:r>
      <w:r w:rsidR="00900D24" w:rsidRPr="002D3BD6">
        <w:rPr>
          <w:rFonts w:cstheme="minorHAnsi"/>
        </w:rPr>
        <w:t xml:space="preserve"> soutien financier de l’Oasis. </w:t>
      </w:r>
      <w:r w:rsidRPr="002D3BD6">
        <w:rPr>
          <w:rFonts w:cstheme="minorHAnsi"/>
        </w:rPr>
        <w:t xml:space="preserve">Cette collaboration </w:t>
      </w:r>
      <w:r w:rsidR="00900D24" w:rsidRPr="002D3BD6">
        <w:rPr>
          <w:rFonts w:cstheme="minorHAnsi"/>
        </w:rPr>
        <w:t>et les échanges réguliers entre IBBB et Kamba demeurent et peuvent être consolidés dans l’avenir…</w:t>
      </w:r>
    </w:p>
    <w:p w:rsidR="00181CCC" w:rsidRPr="002D3BD6" w:rsidRDefault="00181CCC" w:rsidP="002D3BD6">
      <w:pPr>
        <w:pStyle w:val="Paragraphedeliste"/>
        <w:spacing w:line="276" w:lineRule="auto"/>
        <w:ind w:left="0"/>
        <w:jc w:val="both"/>
        <w:rPr>
          <w:rFonts w:cstheme="minorHAnsi"/>
        </w:rPr>
      </w:pPr>
    </w:p>
    <w:p w:rsidR="00181CCC" w:rsidRPr="00181CCC" w:rsidRDefault="00181CCC" w:rsidP="00181CCC">
      <w:pPr>
        <w:spacing w:line="276" w:lineRule="auto"/>
        <w:jc w:val="both"/>
        <w:rPr>
          <w:rFonts w:ascii="Bodoni MT" w:hAnsi="Bodoni MT" w:cstheme="minorHAnsi"/>
          <w:sz w:val="28"/>
          <w:szCs w:val="28"/>
        </w:rPr>
      </w:pPr>
      <w:r w:rsidRPr="00181CCC">
        <w:rPr>
          <w:rFonts w:ascii="Bodoni MT" w:hAnsi="Bodoni MT" w:cstheme="minorHAnsi"/>
          <w:sz w:val="28"/>
          <w:szCs w:val="28"/>
        </w:rPr>
        <w:t>Conclusion</w:t>
      </w:r>
    </w:p>
    <w:p w:rsidR="00181CCC" w:rsidRDefault="00181CCC" w:rsidP="00181CCC">
      <w:pPr>
        <w:spacing w:line="276" w:lineRule="auto"/>
        <w:jc w:val="both"/>
        <w:rPr>
          <w:rFonts w:cstheme="minorHAnsi"/>
        </w:rPr>
      </w:pPr>
      <w:r w:rsidRPr="00CD67E4">
        <w:rPr>
          <w:rFonts w:cstheme="minorHAnsi"/>
        </w:rPr>
        <w:t>En conclusion de ce rapport</w:t>
      </w:r>
      <w:r>
        <w:rPr>
          <w:rFonts w:cstheme="minorHAnsi"/>
        </w:rPr>
        <w:t xml:space="preserve"> et compte tenu de notre long travail de collaboration qui a permis aux équipes de progresser, d’apprendre à poser un regard nouveau sur l’enfant et vu la situation actuelle qui perdure, il est désormais essentiel de créer une nouvelle façon de travailler ensemble. </w:t>
      </w:r>
    </w:p>
    <w:p w:rsidR="00CD67E4" w:rsidRDefault="00181CCC" w:rsidP="00181CCC">
      <w:pPr>
        <w:tabs>
          <w:tab w:val="left" w:pos="4460"/>
          <w:tab w:val="left" w:pos="6730"/>
        </w:tabs>
        <w:spacing w:line="276" w:lineRule="auto"/>
        <w:jc w:val="both"/>
        <w:rPr>
          <w:rFonts w:cstheme="minorHAnsi"/>
        </w:rPr>
      </w:pPr>
      <w:r>
        <w:rPr>
          <w:rFonts w:cstheme="minorHAnsi"/>
        </w:rPr>
        <w:tab/>
        <w:t xml:space="preserve">                  Le 16 septembre 2025 - Colette de Saint Sauveur</w:t>
      </w:r>
    </w:p>
    <w:sectPr w:rsidR="00CD67E4" w:rsidSect="00583673">
      <w:footerReference w:type="default" r:id="rId7"/>
      <w:pgSz w:w="11906" w:h="16838"/>
      <w:pgMar w:top="1021" w:right="1134" w:bottom="102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5504" w:rsidRDefault="007D5504" w:rsidP="00704D71">
      <w:pPr>
        <w:spacing w:after="0" w:line="240" w:lineRule="auto"/>
      </w:pPr>
      <w:r>
        <w:separator/>
      </w:r>
    </w:p>
  </w:endnote>
  <w:endnote w:type="continuationSeparator" w:id="0">
    <w:p w:rsidR="007D5504" w:rsidRDefault="007D5504" w:rsidP="00704D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w:altName w:val="Abadi"/>
    <w:charset w:val="00"/>
    <w:family w:val="swiss"/>
    <w:pitch w:val="variable"/>
    <w:sig w:usb0="80000003" w:usb1="00000000"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 w:name="@MS UI Gothic">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5409825"/>
      <w:docPartObj>
        <w:docPartGallery w:val="Page Numbers (Bottom of Page)"/>
        <w:docPartUnique/>
      </w:docPartObj>
    </w:sdtPr>
    <w:sdtContent>
      <w:p w:rsidR="00D85061" w:rsidRDefault="00FB5884">
        <w:pPr>
          <w:pStyle w:val="Pieddepage"/>
          <w:jc w:val="right"/>
        </w:pPr>
        <w:r>
          <w:fldChar w:fldCharType="begin"/>
        </w:r>
        <w:r w:rsidR="00D85061">
          <w:instrText>PAGE   \* MERGEFORMAT</w:instrText>
        </w:r>
        <w:r>
          <w:fldChar w:fldCharType="separate"/>
        </w:r>
        <w:r w:rsidR="00EE515D">
          <w:rPr>
            <w:noProof/>
          </w:rPr>
          <w:t>8</w:t>
        </w:r>
        <w:r>
          <w:fldChar w:fldCharType="end"/>
        </w:r>
      </w:p>
    </w:sdtContent>
  </w:sdt>
  <w:p w:rsidR="00704D71" w:rsidRDefault="00704D7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5504" w:rsidRDefault="007D5504" w:rsidP="00704D71">
      <w:pPr>
        <w:spacing w:after="0" w:line="240" w:lineRule="auto"/>
      </w:pPr>
      <w:r>
        <w:separator/>
      </w:r>
    </w:p>
  </w:footnote>
  <w:footnote w:type="continuationSeparator" w:id="0">
    <w:p w:rsidR="007D5504" w:rsidRDefault="007D5504" w:rsidP="00704D7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7C11"/>
      </v:shape>
    </w:pict>
  </w:numPicBullet>
  <w:abstractNum w:abstractNumId="0">
    <w:nsid w:val="060479AF"/>
    <w:multiLevelType w:val="hybridMultilevel"/>
    <w:tmpl w:val="0C5C91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4843C2A"/>
    <w:multiLevelType w:val="hybridMultilevel"/>
    <w:tmpl w:val="7A9041F6"/>
    <w:lvl w:ilvl="0" w:tplc="74CE63B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8B508AD"/>
    <w:multiLevelType w:val="hybridMultilevel"/>
    <w:tmpl w:val="09C4F5A0"/>
    <w:lvl w:ilvl="0" w:tplc="8C54173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9725BBF"/>
    <w:multiLevelType w:val="hybridMultilevel"/>
    <w:tmpl w:val="2786C29E"/>
    <w:lvl w:ilvl="0" w:tplc="6B4CDB7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BBE7156"/>
    <w:multiLevelType w:val="hybridMultilevel"/>
    <w:tmpl w:val="5060EBA2"/>
    <w:lvl w:ilvl="0" w:tplc="CBF8696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C9C3A0C"/>
    <w:multiLevelType w:val="hybridMultilevel"/>
    <w:tmpl w:val="BEBA858E"/>
    <w:lvl w:ilvl="0" w:tplc="AA30A7B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nsid w:val="1DE044D8"/>
    <w:multiLevelType w:val="hybridMultilevel"/>
    <w:tmpl w:val="FAA2D730"/>
    <w:lvl w:ilvl="0" w:tplc="03B21D0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0E95279"/>
    <w:multiLevelType w:val="hybridMultilevel"/>
    <w:tmpl w:val="A0C8B6AA"/>
    <w:lvl w:ilvl="0" w:tplc="CBB8075C">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nsid w:val="22CF083B"/>
    <w:multiLevelType w:val="hybridMultilevel"/>
    <w:tmpl w:val="EC74A0FA"/>
    <w:lvl w:ilvl="0" w:tplc="EB129FEE">
      <w:numFmt w:val="bullet"/>
      <w:lvlText w:val="-"/>
      <w:lvlJc w:val="left"/>
      <w:pPr>
        <w:ind w:left="1600" w:hanging="360"/>
      </w:pPr>
      <w:rPr>
        <w:rFonts w:ascii="Calibri" w:eastAsiaTheme="minorHAnsi" w:hAnsi="Calibri" w:cs="Calibri" w:hint="default"/>
      </w:rPr>
    </w:lvl>
    <w:lvl w:ilvl="1" w:tplc="040C0003" w:tentative="1">
      <w:start w:val="1"/>
      <w:numFmt w:val="bullet"/>
      <w:lvlText w:val="o"/>
      <w:lvlJc w:val="left"/>
      <w:pPr>
        <w:ind w:left="2320" w:hanging="360"/>
      </w:pPr>
      <w:rPr>
        <w:rFonts w:ascii="Courier New" w:hAnsi="Courier New" w:cs="Courier New" w:hint="default"/>
      </w:rPr>
    </w:lvl>
    <w:lvl w:ilvl="2" w:tplc="040C0005" w:tentative="1">
      <w:start w:val="1"/>
      <w:numFmt w:val="bullet"/>
      <w:lvlText w:val=""/>
      <w:lvlJc w:val="left"/>
      <w:pPr>
        <w:ind w:left="3040" w:hanging="360"/>
      </w:pPr>
      <w:rPr>
        <w:rFonts w:ascii="Wingdings" w:hAnsi="Wingdings" w:hint="default"/>
      </w:rPr>
    </w:lvl>
    <w:lvl w:ilvl="3" w:tplc="040C0001" w:tentative="1">
      <w:start w:val="1"/>
      <w:numFmt w:val="bullet"/>
      <w:lvlText w:val=""/>
      <w:lvlJc w:val="left"/>
      <w:pPr>
        <w:ind w:left="3760" w:hanging="360"/>
      </w:pPr>
      <w:rPr>
        <w:rFonts w:ascii="Symbol" w:hAnsi="Symbol" w:hint="default"/>
      </w:rPr>
    </w:lvl>
    <w:lvl w:ilvl="4" w:tplc="040C0003" w:tentative="1">
      <w:start w:val="1"/>
      <w:numFmt w:val="bullet"/>
      <w:lvlText w:val="o"/>
      <w:lvlJc w:val="left"/>
      <w:pPr>
        <w:ind w:left="4480" w:hanging="360"/>
      </w:pPr>
      <w:rPr>
        <w:rFonts w:ascii="Courier New" w:hAnsi="Courier New" w:cs="Courier New" w:hint="default"/>
      </w:rPr>
    </w:lvl>
    <w:lvl w:ilvl="5" w:tplc="040C0005" w:tentative="1">
      <w:start w:val="1"/>
      <w:numFmt w:val="bullet"/>
      <w:lvlText w:val=""/>
      <w:lvlJc w:val="left"/>
      <w:pPr>
        <w:ind w:left="5200" w:hanging="360"/>
      </w:pPr>
      <w:rPr>
        <w:rFonts w:ascii="Wingdings" w:hAnsi="Wingdings" w:hint="default"/>
      </w:rPr>
    </w:lvl>
    <w:lvl w:ilvl="6" w:tplc="040C0001" w:tentative="1">
      <w:start w:val="1"/>
      <w:numFmt w:val="bullet"/>
      <w:lvlText w:val=""/>
      <w:lvlJc w:val="left"/>
      <w:pPr>
        <w:ind w:left="5920" w:hanging="360"/>
      </w:pPr>
      <w:rPr>
        <w:rFonts w:ascii="Symbol" w:hAnsi="Symbol" w:hint="default"/>
      </w:rPr>
    </w:lvl>
    <w:lvl w:ilvl="7" w:tplc="040C0003" w:tentative="1">
      <w:start w:val="1"/>
      <w:numFmt w:val="bullet"/>
      <w:lvlText w:val="o"/>
      <w:lvlJc w:val="left"/>
      <w:pPr>
        <w:ind w:left="6640" w:hanging="360"/>
      </w:pPr>
      <w:rPr>
        <w:rFonts w:ascii="Courier New" w:hAnsi="Courier New" w:cs="Courier New" w:hint="default"/>
      </w:rPr>
    </w:lvl>
    <w:lvl w:ilvl="8" w:tplc="040C0005" w:tentative="1">
      <w:start w:val="1"/>
      <w:numFmt w:val="bullet"/>
      <w:lvlText w:val=""/>
      <w:lvlJc w:val="left"/>
      <w:pPr>
        <w:ind w:left="7360" w:hanging="360"/>
      </w:pPr>
      <w:rPr>
        <w:rFonts w:ascii="Wingdings" w:hAnsi="Wingdings" w:hint="default"/>
      </w:rPr>
    </w:lvl>
  </w:abstractNum>
  <w:abstractNum w:abstractNumId="9">
    <w:nsid w:val="26890AAF"/>
    <w:multiLevelType w:val="hybridMultilevel"/>
    <w:tmpl w:val="8EDAA69C"/>
    <w:lvl w:ilvl="0" w:tplc="E176F6E6">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E791160"/>
    <w:multiLevelType w:val="hybridMultilevel"/>
    <w:tmpl w:val="14509ED6"/>
    <w:lvl w:ilvl="0" w:tplc="37341F24">
      <w:numFmt w:val="bullet"/>
      <w:lvlText w:val="-"/>
      <w:lvlJc w:val="left"/>
      <w:pPr>
        <w:ind w:left="1440" w:hanging="360"/>
      </w:pPr>
      <w:rPr>
        <w:rFonts w:ascii="Abadi" w:eastAsia="Calibri" w:hAnsi="Abadi"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nsid w:val="33393F90"/>
    <w:multiLevelType w:val="hybridMultilevel"/>
    <w:tmpl w:val="8D5ED962"/>
    <w:lvl w:ilvl="0" w:tplc="98940BBC">
      <w:start w:val="19"/>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nsid w:val="3ED077F9"/>
    <w:multiLevelType w:val="hybridMultilevel"/>
    <w:tmpl w:val="0E74DD40"/>
    <w:lvl w:ilvl="0" w:tplc="040C000B">
      <w:start w:val="1"/>
      <w:numFmt w:val="bullet"/>
      <w:lvlText w:val=""/>
      <w:lvlJc w:val="left"/>
      <w:pPr>
        <w:ind w:left="1068" w:hanging="360"/>
      </w:pPr>
      <w:rPr>
        <w:rFonts w:ascii="Wingdings" w:hAnsi="Wingdings" w:hint="default"/>
        <w:b/>
      </w:rPr>
    </w:lvl>
    <w:lvl w:ilvl="1" w:tplc="040C0019">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nsid w:val="43683424"/>
    <w:multiLevelType w:val="hybridMultilevel"/>
    <w:tmpl w:val="646E381C"/>
    <w:lvl w:ilvl="0" w:tplc="040C000B">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4">
    <w:nsid w:val="4B525995"/>
    <w:multiLevelType w:val="hybridMultilevel"/>
    <w:tmpl w:val="89A61932"/>
    <w:lvl w:ilvl="0" w:tplc="402C69F0">
      <w:start w:val="3"/>
      <w:numFmt w:val="upp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5">
    <w:nsid w:val="4B77537B"/>
    <w:multiLevelType w:val="hybridMultilevel"/>
    <w:tmpl w:val="34727654"/>
    <w:lvl w:ilvl="0" w:tplc="040C000F">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
    <w:nsid w:val="4C786903"/>
    <w:multiLevelType w:val="hybridMultilevel"/>
    <w:tmpl w:val="CFE4FB6C"/>
    <w:lvl w:ilvl="0" w:tplc="6EE24A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0922CA8"/>
    <w:multiLevelType w:val="hybridMultilevel"/>
    <w:tmpl w:val="A2ECE924"/>
    <w:lvl w:ilvl="0" w:tplc="040C000B">
      <w:start w:val="1"/>
      <w:numFmt w:val="bullet"/>
      <w:lvlText w:val=""/>
      <w:lvlJc w:val="left"/>
      <w:pPr>
        <w:ind w:left="1600" w:hanging="360"/>
      </w:pPr>
      <w:rPr>
        <w:rFonts w:ascii="Wingdings" w:hAnsi="Wingdings" w:hint="default"/>
      </w:rPr>
    </w:lvl>
    <w:lvl w:ilvl="1" w:tplc="040C0003" w:tentative="1">
      <w:start w:val="1"/>
      <w:numFmt w:val="bullet"/>
      <w:lvlText w:val="o"/>
      <w:lvlJc w:val="left"/>
      <w:pPr>
        <w:ind w:left="2320" w:hanging="360"/>
      </w:pPr>
      <w:rPr>
        <w:rFonts w:ascii="Courier New" w:hAnsi="Courier New" w:cs="Courier New" w:hint="default"/>
      </w:rPr>
    </w:lvl>
    <w:lvl w:ilvl="2" w:tplc="040C0005" w:tentative="1">
      <w:start w:val="1"/>
      <w:numFmt w:val="bullet"/>
      <w:lvlText w:val=""/>
      <w:lvlJc w:val="left"/>
      <w:pPr>
        <w:ind w:left="3040" w:hanging="360"/>
      </w:pPr>
      <w:rPr>
        <w:rFonts w:ascii="Wingdings" w:hAnsi="Wingdings" w:hint="default"/>
      </w:rPr>
    </w:lvl>
    <w:lvl w:ilvl="3" w:tplc="040C0001" w:tentative="1">
      <w:start w:val="1"/>
      <w:numFmt w:val="bullet"/>
      <w:lvlText w:val=""/>
      <w:lvlJc w:val="left"/>
      <w:pPr>
        <w:ind w:left="3760" w:hanging="360"/>
      </w:pPr>
      <w:rPr>
        <w:rFonts w:ascii="Symbol" w:hAnsi="Symbol" w:hint="default"/>
      </w:rPr>
    </w:lvl>
    <w:lvl w:ilvl="4" w:tplc="040C0003" w:tentative="1">
      <w:start w:val="1"/>
      <w:numFmt w:val="bullet"/>
      <w:lvlText w:val="o"/>
      <w:lvlJc w:val="left"/>
      <w:pPr>
        <w:ind w:left="4480" w:hanging="360"/>
      </w:pPr>
      <w:rPr>
        <w:rFonts w:ascii="Courier New" w:hAnsi="Courier New" w:cs="Courier New" w:hint="default"/>
      </w:rPr>
    </w:lvl>
    <w:lvl w:ilvl="5" w:tplc="040C0005" w:tentative="1">
      <w:start w:val="1"/>
      <w:numFmt w:val="bullet"/>
      <w:lvlText w:val=""/>
      <w:lvlJc w:val="left"/>
      <w:pPr>
        <w:ind w:left="5200" w:hanging="360"/>
      </w:pPr>
      <w:rPr>
        <w:rFonts w:ascii="Wingdings" w:hAnsi="Wingdings" w:hint="default"/>
      </w:rPr>
    </w:lvl>
    <w:lvl w:ilvl="6" w:tplc="040C0001" w:tentative="1">
      <w:start w:val="1"/>
      <w:numFmt w:val="bullet"/>
      <w:lvlText w:val=""/>
      <w:lvlJc w:val="left"/>
      <w:pPr>
        <w:ind w:left="5920" w:hanging="360"/>
      </w:pPr>
      <w:rPr>
        <w:rFonts w:ascii="Symbol" w:hAnsi="Symbol" w:hint="default"/>
      </w:rPr>
    </w:lvl>
    <w:lvl w:ilvl="7" w:tplc="040C0003" w:tentative="1">
      <w:start w:val="1"/>
      <w:numFmt w:val="bullet"/>
      <w:lvlText w:val="o"/>
      <w:lvlJc w:val="left"/>
      <w:pPr>
        <w:ind w:left="6640" w:hanging="360"/>
      </w:pPr>
      <w:rPr>
        <w:rFonts w:ascii="Courier New" w:hAnsi="Courier New" w:cs="Courier New" w:hint="default"/>
      </w:rPr>
    </w:lvl>
    <w:lvl w:ilvl="8" w:tplc="040C0005" w:tentative="1">
      <w:start w:val="1"/>
      <w:numFmt w:val="bullet"/>
      <w:lvlText w:val=""/>
      <w:lvlJc w:val="left"/>
      <w:pPr>
        <w:ind w:left="7360" w:hanging="360"/>
      </w:pPr>
      <w:rPr>
        <w:rFonts w:ascii="Wingdings" w:hAnsi="Wingdings" w:hint="default"/>
      </w:rPr>
    </w:lvl>
  </w:abstractNum>
  <w:abstractNum w:abstractNumId="18">
    <w:nsid w:val="6DB339A0"/>
    <w:multiLevelType w:val="hybridMultilevel"/>
    <w:tmpl w:val="8BBADD3E"/>
    <w:lvl w:ilvl="0" w:tplc="9AC8770A">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nsid w:val="722F4849"/>
    <w:multiLevelType w:val="hybridMultilevel"/>
    <w:tmpl w:val="397221F4"/>
    <w:lvl w:ilvl="0" w:tplc="A030E38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nsid w:val="728E783E"/>
    <w:multiLevelType w:val="hybridMultilevel"/>
    <w:tmpl w:val="5BC274E8"/>
    <w:lvl w:ilvl="0" w:tplc="DC02B5F8">
      <w:start w:val="20"/>
      <w:numFmt w:val="decimal"/>
      <w:lvlText w:val="%1"/>
      <w:lvlJc w:val="left"/>
      <w:pPr>
        <w:ind w:left="1020" w:hanging="360"/>
      </w:pPr>
      <w:rPr>
        <w:rFonts w:hint="default"/>
      </w:rPr>
    </w:lvl>
    <w:lvl w:ilvl="1" w:tplc="040C0019" w:tentative="1">
      <w:start w:val="1"/>
      <w:numFmt w:val="lowerLetter"/>
      <w:lvlText w:val="%2."/>
      <w:lvlJc w:val="left"/>
      <w:pPr>
        <w:ind w:left="1740" w:hanging="360"/>
      </w:pPr>
    </w:lvl>
    <w:lvl w:ilvl="2" w:tplc="040C001B" w:tentative="1">
      <w:start w:val="1"/>
      <w:numFmt w:val="lowerRoman"/>
      <w:lvlText w:val="%3."/>
      <w:lvlJc w:val="right"/>
      <w:pPr>
        <w:ind w:left="2460" w:hanging="180"/>
      </w:pPr>
    </w:lvl>
    <w:lvl w:ilvl="3" w:tplc="040C000F" w:tentative="1">
      <w:start w:val="1"/>
      <w:numFmt w:val="decimal"/>
      <w:lvlText w:val="%4."/>
      <w:lvlJc w:val="left"/>
      <w:pPr>
        <w:ind w:left="3180" w:hanging="360"/>
      </w:pPr>
    </w:lvl>
    <w:lvl w:ilvl="4" w:tplc="040C0019" w:tentative="1">
      <w:start w:val="1"/>
      <w:numFmt w:val="lowerLetter"/>
      <w:lvlText w:val="%5."/>
      <w:lvlJc w:val="left"/>
      <w:pPr>
        <w:ind w:left="3900" w:hanging="360"/>
      </w:pPr>
    </w:lvl>
    <w:lvl w:ilvl="5" w:tplc="040C001B" w:tentative="1">
      <w:start w:val="1"/>
      <w:numFmt w:val="lowerRoman"/>
      <w:lvlText w:val="%6."/>
      <w:lvlJc w:val="right"/>
      <w:pPr>
        <w:ind w:left="4620" w:hanging="180"/>
      </w:pPr>
    </w:lvl>
    <w:lvl w:ilvl="6" w:tplc="040C000F" w:tentative="1">
      <w:start w:val="1"/>
      <w:numFmt w:val="decimal"/>
      <w:lvlText w:val="%7."/>
      <w:lvlJc w:val="left"/>
      <w:pPr>
        <w:ind w:left="5340" w:hanging="360"/>
      </w:pPr>
    </w:lvl>
    <w:lvl w:ilvl="7" w:tplc="040C0019" w:tentative="1">
      <w:start w:val="1"/>
      <w:numFmt w:val="lowerLetter"/>
      <w:lvlText w:val="%8."/>
      <w:lvlJc w:val="left"/>
      <w:pPr>
        <w:ind w:left="6060" w:hanging="360"/>
      </w:pPr>
    </w:lvl>
    <w:lvl w:ilvl="8" w:tplc="040C001B" w:tentative="1">
      <w:start w:val="1"/>
      <w:numFmt w:val="lowerRoman"/>
      <w:lvlText w:val="%9."/>
      <w:lvlJc w:val="right"/>
      <w:pPr>
        <w:ind w:left="6780" w:hanging="180"/>
      </w:pPr>
    </w:lvl>
  </w:abstractNum>
  <w:abstractNum w:abstractNumId="21">
    <w:nsid w:val="7E3465EE"/>
    <w:multiLevelType w:val="hybridMultilevel"/>
    <w:tmpl w:val="80EAF548"/>
    <w:lvl w:ilvl="0" w:tplc="040C0007">
      <w:start w:val="1"/>
      <w:numFmt w:val="bullet"/>
      <w:lvlText w:val=""/>
      <w:lvlPicBulletId w:val="0"/>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abstractNumId w:val="2"/>
  </w:num>
  <w:num w:numId="2">
    <w:abstractNumId w:val="3"/>
  </w:num>
  <w:num w:numId="3">
    <w:abstractNumId w:val="14"/>
  </w:num>
  <w:num w:numId="4">
    <w:abstractNumId w:val="18"/>
  </w:num>
  <w:num w:numId="5">
    <w:abstractNumId w:val="19"/>
  </w:num>
  <w:num w:numId="6">
    <w:abstractNumId w:val="15"/>
  </w:num>
  <w:num w:numId="7">
    <w:abstractNumId w:val="10"/>
  </w:num>
  <w:num w:numId="8">
    <w:abstractNumId w:val="7"/>
  </w:num>
  <w:num w:numId="9">
    <w:abstractNumId w:val="5"/>
  </w:num>
  <w:num w:numId="10">
    <w:abstractNumId w:val="21"/>
  </w:num>
  <w:num w:numId="11">
    <w:abstractNumId w:val="13"/>
  </w:num>
  <w:num w:numId="12">
    <w:abstractNumId w:val="9"/>
  </w:num>
  <w:num w:numId="13">
    <w:abstractNumId w:val="6"/>
  </w:num>
  <w:num w:numId="14">
    <w:abstractNumId w:val="1"/>
  </w:num>
  <w:num w:numId="15">
    <w:abstractNumId w:val="8"/>
  </w:num>
  <w:num w:numId="16">
    <w:abstractNumId w:val="17"/>
  </w:num>
  <w:num w:numId="17">
    <w:abstractNumId w:val="16"/>
  </w:num>
  <w:num w:numId="18">
    <w:abstractNumId w:val="12"/>
  </w:num>
  <w:num w:numId="19">
    <w:abstractNumId w:val="0"/>
  </w:num>
  <w:num w:numId="20">
    <w:abstractNumId w:val="20"/>
  </w:num>
  <w:num w:numId="21">
    <w:abstractNumId w:val="11"/>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B30D2F"/>
    <w:rsid w:val="00003E5A"/>
    <w:rsid w:val="00014845"/>
    <w:rsid w:val="000160A0"/>
    <w:rsid w:val="0002266C"/>
    <w:rsid w:val="0002275A"/>
    <w:rsid w:val="000255F6"/>
    <w:rsid w:val="0003755B"/>
    <w:rsid w:val="00042F83"/>
    <w:rsid w:val="000468C7"/>
    <w:rsid w:val="00055F5C"/>
    <w:rsid w:val="000671FB"/>
    <w:rsid w:val="00081337"/>
    <w:rsid w:val="00096A4F"/>
    <w:rsid w:val="000A0E4C"/>
    <w:rsid w:val="000A46F2"/>
    <w:rsid w:val="000E08F0"/>
    <w:rsid w:val="000E1F83"/>
    <w:rsid w:val="000F0E63"/>
    <w:rsid w:val="00111D18"/>
    <w:rsid w:val="001133D2"/>
    <w:rsid w:val="0011378A"/>
    <w:rsid w:val="0013699D"/>
    <w:rsid w:val="00165967"/>
    <w:rsid w:val="0016783D"/>
    <w:rsid w:val="0017582A"/>
    <w:rsid w:val="00181CCC"/>
    <w:rsid w:val="00181FC0"/>
    <w:rsid w:val="001A60E3"/>
    <w:rsid w:val="001B7036"/>
    <w:rsid w:val="001C25AE"/>
    <w:rsid w:val="001D50AD"/>
    <w:rsid w:val="001E4391"/>
    <w:rsid w:val="001E57F1"/>
    <w:rsid w:val="001F3DA6"/>
    <w:rsid w:val="00205620"/>
    <w:rsid w:val="00211E37"/>
    <w:rsid w:val="00213FBA"/>
    <w:rsid w:val="0023529D"/>
    <w:rsid w:val="002411B8"/>
    <w:rsid w:val="00247EC8"/>
    <w:rsid w:val="002563FB"/>
    <w:rsid w:val="00264721"/>
    <w:rsid w:val="002667B4"/>
    <w:rsid w:val="0027113F"/>
    <w:rsid w:val="00275CC1"/>
    <w:rsid w:val="002B12C8"/>
    <w:rsid w:val="002B15BB"/>
    <w:rsid w:val="002D3326"/>
    <w:rsid w:val="002D3BD6"/>
    <w:rsid w:val="002E50D3"/>
    <w:rsid w:val="002F6A32"/>
    <w:rsid w:val="0030501A"/>
    <w:rsid w:val="00312898"/>
    <w:rsid w:val="003239B6"/>
    <w:rsid w:val="0034685A"/>
    <w:rsid w:val="00351442"/>
    <w:rsid w:val="003703AC"/>
    <w:rsid w:val="00375422"/>
    <w:rsid w:val="00375F5B"/>
    <w:rsid w:val="00380DF8"/>
    <w:rsid w:val="00394383"/>
    <w:rsid w:val="00394D03"/>
    <w:rsid w:val="003A674C"/>
    <w:rsid w:val="003B740D"/>
    <w:rsid w:val="003C5F83"/>
    <w:rsid w:val="003D5207"/>
    <w:rsid w:val="003E1EB4"/>
    <w:rsid w:val="003F7A50"/>
    <w:rsid w:val="00403C5F"/>
    <w:rsid w:val="004050D8"/>
    <w:rsid w:val="0040710D"/>
    <w:rsid w:val="00411793"/>
    <w:rsid w:val="00411D9A"/>
    <w:rsid w:val="004140C5"/>
    <w:rsid w:val="00424F4E"/>
    <w:rsid w:val="00437767"/>
    <w:rsid w:val="004504F2"/>
    <w:rsid w:val="00465823"/>
    <w:rsid w:val="00466039"/>
    <w:rsid w:val="00466A4F"/>
    <w:rsid w:val="00486B77"/>
    <w:rsid w:val="00492CE7"/>
    <w:rsid w:val="004955E0"/>
    <w:rsid w:val="004B69E9"/>
    <w:rsid w:val="004C1EB1"/>
    <w:rsid w:val="004C4876"/>
    <w:rsid w:val="004D1910"/>
    <w:rsid w:val="004D53D1"/>
    <w:rsid w:val="004E632F"/>
    <w:rsid w:val="004E6BA8"/>
    <w:rsid w:val="004F3425"/>
    <w:rsid w:val="004F685F"/>
    <w:rsid w:val="00503D61"/>
    <w:rsid w:val="005172BE"/>
    <w:rsid w:val="00520579"/>
    <w:rsid w:val="005217EC"/>
    <w:rsid w:val="00540BB8"/>
    <w:rsid w:val="005429B4"/>
    <w:rsid w:val="00561D04"/>
    <w:rsid w:val="00572A27"/>
    <w:rsid w:val="00581664"/>
    <w:rsid w:val="00583673"/>
    <w:rsid w:val="00597ABA"/>
    <w:rsid w:val="005A2A81"/>
    <w:rsid w:val="005A4EA8"/>
    <w:rsid w:val="005B1125"/>
    <w:rsid w:val="005B7270"/>
    <w:rsid w:val="005D038E"/>
    <w:rsid w:val="005E3492"/>
    <w:rsid w:val="005E3675"/>
    <w:rsid w:val="005E7ED4"/>
    <w:rsid w:val="00601485"/>
    <w:rsid w:val="00607A3F"/>
    <w:rsid w:val="00607BC2"/>
    <w:rsid w:val="00611320"/>
    <w:rsid w:val="00611F06"/>
    <w:rsid w:val="006408B2"/>
    <w:rsid w:val="006411DD"/>
    <w:rsid w:val="0065277F"/>
    <w:rsid w:val="006537F1"/>
    <w:rsid w:val="00655E06"/>
    <w:rsid w:val="0065734E"/>
    <w:rsid w:val="00660F2D"/>
    <w:rsid w:val="00661DCD"/>
    <w:rsid w:val="006763BD"/>
    <w:rsid w:val="00677FC1"/>
    <w:rsid w:val="006913A8"/>
    <w:rsid w:val="00696FED"/>
    <w:rsid w:val="006B0B42"/>
    <w:rsid w:val="006B26A4"/>
    <w:rsid w:val="006B3965"/>
    <w:rsid w:val="006C6C9D"/>
    <w:rsid w:val="006C7C28"/>
    <w:rsid w:val="006D0BEF"/>
    <w:rsid w:val="006D4A1D"/>
    <w:rsid w:val="00704781"/>
    <w:rsid w:val="00704D71"/>
    <w:rsid w:val="00705662"/>
    <w:rsid w:val="00710654"/>
    <w:rsid w:val="0074522C"/>
    <w:rsid w:val="007B3CE8"/>
    <w:rsid w:val="007C4AD1"/>
    <w:rsid w:val="007D5504"/>
    <w:rsid w:val="007E6068"/>
    <w:rsid w:val="007E6DD2"/>
    <w:rsid w:val="00800B76"/>
    <w:rsid w:val="00801959"/>
    <w:rsid w:val="00814BD6"/>
    <w:rsid w:val="00820329"/>
    <w:rsid w:val="00821F64"/>
    <w:rsid w:val="00834E69"/>
    <w:rsid w:val="00835795"/>
    <w:rsid w:val="008453AE"/>
    <w:rsid w:val="008465B7"/>
    <w:rsid w:val="00857D8C"/>
    <w:rsid w:val="00866FF4"/>
    <w:rsid w:val="008672D8"/>
    <w:rsid w:val="008764C4"/>
    <w:rsid w:val="00876AB2"/>
    <w:rsid w:val="00882677"/>
    <w:rsid w:val="00885B88"/>
    <w:rsid w:val="00896E8E"/>
    <w:rsid w:val="008A39D1"/>
    <w:rsid w:val="008B71C9"/>
    <w:rsid w:val="008C6A61"/>
    <w:rsid w:val="008D17CA"/>
    <w:rsid w:val="008E415C"/>
    <w:rsid w:val="008F5DDC"/>
    <w:rsid w:val="0090063C"/>
    <w:rsid w:val="00900D24"/>
    <w:rsid w:val="00906081"/>
    <w:rsid w:val="0091507A"/>
    <w:rsid w:val="00925622"/>
    <w:rsid w:val="00933BF5"/>
    <w:rsid w:val="0093655D"/>
    <w:rsid w:val="00937EA3"/>
    <w:rsid w:val="00945CC6"/>
    <w:rsid w:val="00950DCD"/>
    <w:rsid w:val="00953DC6"/>
    <w:rsid w:val="009874DB"/>
    <w:rsid w:val="00996CFF"/>
    <w:rsid w:val="009A1DDB"/>
    <w:rsid w:val="009A415F"/>
    <w:rsid w:val="009A6EBC"/>
    <w:rsid w:val="009B3730"/>
    <w:rsid w:val="009C110B"/>
    <w:rsid w:val="009D5F81"/>
    <w:rsid w:val="009D64D1"/>
    <w:rsid w:val="00A04C0C"/>
    <w:rsid w:val="00A11629"/>
    <w:rsid w:val="00A1287A"/>
    <w:rsid w:val="00A16436"/>
    <w:rsid w:val="00A35C8F"/>
    <w:rsid w:val="00A51B3E"/>
    <w:rsid w:val="00A5222C"/>
    <w:rsid w:val="00A6121F"/>
    <w:rsid w:val="00A64CDB"/>
    <w:rsid w:val="00A67BCF"/>
    <w:rsid w:val="00A713A5"/>
    <w:rsid w:val="00A8056D"/>
    <w:rsid w:val="00A82027"/>
    <w:rsid w:val="00AA2B3E"/>
    <w:rsid w:val="00AA3F28"/>
    <w:rsid w:val="00AA7DC9"/>
    <w:rsid w:val="00AB6BA7"/>
    <w:rsid w:val="00AB7DAC"/>
    <w:rsid w:val="00AC5AB8"/>
    <w:rsid w:val="00AC5CFD"/>
    <w:rsid w:val="00AC6D5D"/>
    <w:rsid w:val="00AE7F9F"/>
    <w:rsid w:val="00B129E5"/>
    <w:rsid w:val="00B15DE3"/>
    <w:rsid w:val="00B2582C"/>
    <w:rsid w:val="00B30D2F"/>
    <w:rsid w:val="00B4666A"/>
    <w:rsid w:val="00B50D80"/>
    <w:rsid w:val="00B5207D"/>
    <w:rsid w:val="00B55A7F"/>
    <w:rsid w:val="00B649A3"/>
    <w:rsid w:val="00B942B9"/>
    <w:rsid w:val="00BA4E9A"/>
    <w:rsid w:val="00BE45E4"/>
    <w:rsid w:val="00BE5634"/>
    <w:rsid w:val="00BF1566"/>
    <w:rsid w:val="00BF44EA"/>
    <w:rsid w:val="00BF7AA6"/>
    <w:rsid w:val="00C2577C"/>
    <w:rsid w:val="00C270D8"/>
    <w:rsid w:val="00C27C59"/>
    <w:rsid w:val="00C331D7"/>
    <w:rsid w:val="00C40320"/>
    <w:rsid w:val="00C407D4"/>
    <w:rsid w:val="00C417AE"/>
    <w:rsid w:val="00C878E0"/>
    <w:rsid w:val="00CB3A80"/>
    <w:rsid w:val="00CB4FE5"/>
    <w:rsid w:val="00CC0ABB"/>
    <w:rsid w:val="00CC7B7B"/>
    <w:rsid w:val="00CD67E4"/>
    <w:rsid w:val="00CF4C27"/>
    <w:rsid w:val="00D00E2F"/>
    <w:rsid w:val="00D1166D"/>
    <w:rsid w:val="00D157B7"/>
    <w:rsid w:val="00D202FA"/>
    <w:rsid w:val="00D21A65"/>
    <w:rsid w:val="00D22697"/>
    <w:rsid w:val="00D72F93"/>
    <w:rsid w:val="00D742B2"/>
    <w:rsid w:val="00D813DD"/>
    <w:rsid w:val="00D83606"/>
    <w:rsid w:val="00D85061"/>
    <w:rsid w:val="00D86B73"/>
    <w:rsid w:val="00D9126C"/>
    <w:rsid w:val="00DA514F"/>
    <w:rsid w:val="00DA7DE1"/>
    <w:rsid w:val="00DC5578"/>
    <w:rsid w:val="00DD4102"/>
    <w:rsid w:val="00DE5DB6"/>
    <w:rsid w:val="00DE6490"/>
    <w:rsid w:val="00DF30A7"/>
    <w:rsid w:val="00DF3F78"/>
    <w:rsid w:val="00DF531B"/>
    <w:rsid w:val="00E27934"/>
    <w:rsid w:val="00E372B2"/>
    <w:rsid w:val="00E37699"/>
    <w:rsid w:val="00E42140"/>
    <w:rsid w:val="00E43028"/>
    <w:rsid w:val="00E45C75"/>
    <w:rsid w:val="00E62314"/>
    <w:rsid w:val="00E87C19"/>
    <w:rsid w:val="00EA4ABD"/>
    <w:rsid w:val="00ED1650"/>
    <w:rsid w:val="00EE515D"/>
    <w:rsid w:val="00EF0374"/>
    <w:rsid w:val="00F0086E"/>
    <w:rsid w:val="00F03AC4"/>
    <w:rsid w:val="00F07C50"/>
    <w:rsid w:val="00F15597"/>
    <w:rsid w:val="00F2083E"/>
    <w:rsid w:val="00F32B9C"/>
    <w:rsid w:val="00F36561"/>
    <w:rsid w:val="00F37E5D"/>
    <w:rsid w:val="00F55FA9"/>
    <w:rsid w:val="00F64294"/>
    <w:rsid w:val="00F668BD"/>
    <w:rsid w:val="00F72B84"/>
    <w:rsid w:val="00F8070F"/>
    <w:rsid w:val="00F930DF"/>
    <w:rsid w:val="00F9668D"/>
    <w:rsid w:val="00FA0EDC"/>
    <w:rsid w:val="00FA708E"/>
    <w:rsid w:val="00FB5884"/>
    <w:rsid w:val="00FB6E61"/>
    <w:rsid w:val="00FC0FFE"/>
    <w:rsid w:val="00FC124F"/>
    <w:rsid w:val="00FD3108"/>
    <w:rsid w:val="00FD4C37"/>
    <w:rsid w:val="00FD70B6"/>
    <w:rsid w:val="00FF37BE"/>
    <w:rsid w:val="00FF5BC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88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14BD6"/>
    <w:pPr>
      <w:ind w:left="720"/>
      <w:contextualSpacing/>
    </w:pPr>
  </w:style>
  <w:style w:type="paragraph" w:styleId="En-tte">
    <w:name w:val="header"/>
    <w:basedOn w:val="Normal"/>
    <w:link w:val="En-tteCar"/>
    <w:uiPriority w:val="99"/>
    <w:unhideWhenUsed/>
    <w:rsid w:val="00704D71"/>
    <w:pPr>
      <w:tabs>
        <w:tab w:val="center" w:pos="4536"/>
        <w:tab w:val="right" w:pos="9072"/>
      </w:tabs>
      <w:spacing w:after="0" w:line="240" w:lineRule="auto"/>
    </w:pPr>
  </w:style>
  <w:style w:type="character" w:customStyle="1" w:styleId="En-tteCar">
    <w:name w:val="En-tête Car"/>
    <w:basedOn w:val="Policepardfaut"/>
    <w:link w:val="En-tte"/>
    <w:uiPriority w:val="99"/>
    <w:rsid w:val="00704D71"/>
  </w:style>
  <w:style w:type="paragraph" w:styleId="Pieddepage">
    <w:name w:val="footer"/>
    <w:basedOn w:val="Normal"/>
    <w:link w:val="PieddepageCar"/>
    <w:uiPriority w:val="99"/>
    <w:unhideWhenUsed/>
    <w:rsid w:val="00704D7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04D71"/>
  </w:style>
  <w:style w:type="table" w:styleId="Grilledutableau">
    <w:name w:val="Table Grid"/>
    <w:basedOn w:val="TableauNormal"/>
    <w:uiPriority w:val="39"/>
    <w:rsid w:val="00247EC8"/>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ecommentaire">
    <w:name w:val="annotation reference"/>
    <w:basedOn w:val="Policepardfaut"/>
    <w:uiPriority w:val="99"/>
    <w:semiHidden/>
    <w:unhideWhenUsed/>
    <w:rsid w:val="00CB3A80"/>
    <w:rPr>
      <w:sz w:val="16"/>
      <w:szCs w:val="16"/>
    </w:rPr>
  </w:style>
  <w:style w:type="paragraph" w:styleId="Commentaire">
    <w:name w:val="annotation text"/>
    <w:basedOn w:val="Normal"/>
    <w:link w:val="CommentaireCar"/>
    <w:uiPriority w:val="99"/>
    <w:semiHidden/>
    <w:unhideWhenUsed/>
    <w:rsid w:val="00CB3A80"/>
    <w:pPr>
      <w:spacing w:line="240" w:lineRule="auto"/>
    </w:pPr>
    <w:rPr>
      <w:sz w:val="20"/>
      <w:szCs w:val="20"/>
    </w:rPr>
  </w:style>
  <w:style w:type="character" w:customStyle="1" w:styleId="CommentaireCar">
    <w:name w:val="Commentaire Car"/>
    <w:basedOn w:val="Policepardfaut"/>
    <w:link w:val="Commentaire"/>
    <w:uiPriority w:val="99"/>
    <w:semiHidden/>
    <w:rsid w:val="00CB3A80"/>
    <w:rPr>
      <w:sz w:val="20"/>
      <w:szCs w:val="20"/>
    </w:rPr>
  </w:style>
  <w:style w:type="paragraph" w:styleId="Objetducommentaire">
    <w:name w:val="annotation subject"/>
    <w:basedOn w:val="Commentaire"/>
    <w:next w:val="Commentaire"/>
    <w:link w:val="ObjetducommentaireCar"/>
    <w:uiPriority w:val="99"/>
    <w:semiHidden/>
    <w:unhideWhenUsed/>
    <w:rsid w:val="00CB3A80"/>
    <w:rPr>
      <w:b/>
      <w:bCs/>
    </w:rPr>
  </w:style>
  <w:style w:type="character" w:customStyle="1" w:styleId="ObjetducommentaireCar">
    <w:name w:val="Objet du commentaire Car"/>
    <w:basedOn w:val="CommentaireCar"/>
    <w:link w:val="Objetducommentaire"/>
    <w:uiPriority w:val="99"/>
    <w:semiHidden/>
    <w:rsid w:val="00CB3A80"/>
    <w:rPr>
      <w:b/>
      <w:bCs/>
      <w:sz w:val="20"/>
      <w:szCs w:val="20"/>
    </w:rPr>
  </w:style>
  <w:style w:type="paragraph" w:customStyle="1" w:styleId="msotitle3">
    <w:name w:val="msotitle3"/>
    <w:rsid w:val="00950DCD"/>
    <w:pPr>
      <w:spacing w:after="0" w:line="240" w:lineRule="auto"/>
      <w:jc w:val="center"/>
    </w:pPr>
    <w:rPr>
      <w:rFonts w:ascii="French Script MT" w:eastAsia="Times New Roman" w:hAnsi="French Script MT" w:cs="Times New Roman"/>
      <w:color w:val="FFFFFF"/>
      <w:kern w:val="28"/>
      <w:sz w:val="74"/>
      <w:szCs w:val="74"/>
      <w:lang w:eastAsia="fr-FR"/>
    </w:rPr>
  </w:style>
  <w:style w:type="paragraph" w:styleId="Sansinterligne">
    <w:name w:val="No Spacing"/>
    <w:uiPriority w:val="1"/>
    <w:qFormat/>
    <w:rsid w:val="004140C5"/>
    <w:pPr>
      <w:spacing w:after="0" w:line="240" w:lineRule="auto"/>
    </w:pPr>
  </w:style>
</w:styles>
</file>

<file path=word/webSettings.xml><?xml version="1.0" encoding="utf-8"?>
<w:webSettings xmlns:r="http://schemas.openxmlformats.org/officeDocument/2006/relationships" xmlns:w="http://schemas.openxmlformats.org/wordprocessingml/2006/main">
  <w:divs>
    <w:div w:id="98018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3516</Words>
  <Characters>19340</Characters>
  <Application>Microsoft Office Word</Application>
  <DocSecurity>0</DocSecurity>
  <Lines>161</Lines>
  <Paragraphs>45</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22811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alain desaintsauveur</dc:creator>
  <cp:lastModifiedBy>contact@aidordi.fr</cp:lastModifiedBy>
  <cp:revision>2</cp:revision>
  <cp:lastPrinted>2025-08-19T20:31:00Z</cp:lastPrinted>
  <dcterms:created xsi:type="dcterms:W3CDTF">2025-10-21T18:54:00Z</dcterms:created>
  <dcterms:modified xsi:type="dcterms:W3CDTF">2025-10-21T18:54:00Z</dcterms:modified>
</cp:coreProperties>
</file>