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0DAE" w14:textId="336A3EF8" w:rsidR="00B30D2F" w:rsidRPr="000555B4" w:rsidRDefault="00950DCD" w:rsidP="00B30D2F">
      <w:pPr>
        <w:jc w:val="center"/>
        <w:rPr>
          <w:rFonts w:ascii="Comic Sans MS" w:hAnsi="Comic Sans MS" w:cstheme="minorHAnsi"/>
          <w:b/>
          <w:bCs/>
          <w:sz w:val="32"/>
          <w:szCs w:val="32"/>
          <w:u w:val="single"/>
        </w:rPr>
      </w:pPr>
      <w:r w:rsidRPr="004D53D1">
        <w:rPr>
          <w:rFonts w:cstheme="minorHAnsi"/>
          <w:noProof/>
          <w:kern w:val="0"/>
          <w:sz w:val="36"/>
          <w:szCs w:val="36"/>
          <w:lang w:eastAsia="fr-FR"/>
          <w14:ligatures w14:val="none"/>
        </w:rPr>
        <mc:AlternateContent>
          <mc:Choice Requires="wpg">
            <w:drawing>
              <wp:anchor distT="0" distB="0" distL="114300" distR="114300" simplePos="0" relativeHeight="251659264" behindDoc="0" locked="0" layoutInCell="1" allowOverlap="1" wp14:anchorId="2E9C92E2" wp14:editId="16D49E11">
                <wp:simplePos x="0" y="0"/>
                <wp:positionH relativeFrom="margin">
                  <wp:align>left</wp:align>
                </wp:positionH>
                <wp:positionV relativeFrom="paragraph">
                  <wp:posOffset>-173990</wp:posOffset>
                </wp:positionV>
                <wp:extent cx="1225550" cy="800100"/>
                <wp:effectExtent l="0" t="0" r="12700" b="19050"/>
                <wp:wrapNone/>
                <wp:docPr id="1551027116"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800100"/>
                          <a:chOff x="1063931" y="1072384"/>
                          <a:chExt cx="26297" cy="31012"/>
                        </a:xfrm>
                      </wpg:grpSpPr>
                      <wpg:grpSp>
                        <wpg:cNvPr id="285001496" name="Group 4"/>
                        <wpg:cNvGrpSpPr>
                          <a:grpSpLocks/>
                        </wpg:cNvGrpSpPr>
                        <wpg:grpSpPr bwMode="auto">
                          <a:xfrm>
                            <a:off x="1063931" y="1072384"/>
                            <a:ext cx="26297" cy="31012"/>
                            <a:chOff x="1063931" y="1072384"/>
                            <a:chExt cx="26297" cy="31012"/>
                          </a:xfrm>
                        </wpg:grpSpPr>
                        <wps:wsp>
                          <wps:cNvPr id="1274974827" name="Rectangle 5" hidden="1"/>
                          <wps:cNvSpPr>
                            <a:spLocks noChangeArrowheads="1" noChangeShapeType="1"/>
                          </wps:cNvSpPr>
                          <wps:spPr bwMode="auto">
                            <a:xfrm>
                              <a:off x="1063931" y="1072384"/>
                              <a:ext cx="26297" cy="31012"/>
                            </a:xfrm>
                            <a:prstGeom prst="rect">
                              <a:avLst/>
                            </a:prstGeom>
                            <a:solidFill>
                              <a:srgbClr val="FFFFFF"/>
                            </a:solidFill>
                            <a:ln>
                              <a:noFill/>
                            </a:ln>
                          </wps:spPr>
                          <wps:bodyPr rot="0" vert="horz" wrap="square" lIns="36576" tIns="36576" rIns="36576" bIns="36576" anchor="t" anchorCtr="0" upright="1">
                            <a:noAutofit/>
                          </wps:bodyPr>
                        </wps:wsp>
                        <wps:wsp>
                          <wps:cNvPr id="667881848" name="Rectangle 6"/>
                          <wps:cNvSpPr>
                            <a:spLocks noChangeArrowheads="1" noChangeShapeType="1"/>
                          </wps:cNvSpPr>
                          <wps:spPr bwMode="auto">
                            <a:xfrm>
                              <a:off x="1077079" y="1072384"/>
                              <a:ext cx="13149" cy="15506"/>
                            </a:xfrm>
                            <a:prstGeom prst="rect">
                              <a:avLst/>
                            </a:prstGeom>
                            <a:solidFill>
                              <a:srgbClr val="FECB00"/>
                            </a:solidFill>
                            <a:ln w="0" algn="in">
                              <a:solidFill>
                                <a:srgbClr val="CCECFF"/>
                              </a:solidFill>
                              <a:miter lim="800000"/>
                              <a:headEnd/>
                              <a:tailEnd/>
                            </a:ln>
                            <a:effectLst/>
                          </wps:spPr>
                          <wps:bodyPr rot="0" vert="horz" wrap="square" lIns="36576" tIns="36576" rIns="36576" bIns="36576" anchor="t" anchorCtr="0" upright="1">
                            <a:noAutofit/>
                          </wps:bodyPr>
                        </wps:wsp>
                        <wps:wsp>
                          <wps:cNvPr id="2075673461" name="Rectangle 7"/>
                          <wps:cNvSpPr>
                            <a:spLocks noChangeArrowheads="1" noChangeShapeType="1"/>
                          </wps:cNvSpPr>
                          <wps:spPr bwMode="auto">
                            <a:xfrm>
                              <a:off x="1063931" y="1072384"/>
                              <a:ext cx="13148" cy="15506"/>
                            </a:xfrm>
                            <a:prstGeom prst="rect">
                              <a:avLst/>
                            </a:prstGeom>
                            <a:solidFill>
                              <a:srgbClr val="E00034"/>
                            </a:solidFill>
                            <a:ln>
                              <a:noFill/>
                            </a:ln>
                            <a:effectLst/>
                          </wps:spPr>
                          <wps:bodyPr rot="0" vert="horz" wrap="square" lIns="36576" tIns="36576" rIns="36576" bIns="36576" anchor="t" anchorCtr="0" upright="1">
                            <a:noAutofit/>
                          </wps:bodyPr>
                        </wps:wsp>
                        <wps:wsp>
                          <wps:cNvPr id="779115432" name="Rectangle 8"/>
                          <wps:cNvSpPr>
                            <a:spLocks noChangeArrowheads="1" noChangeShapeType="1"/>
                          </wps:cNvSpPr>
                          <wps:spPr bwMode="auto">
                            <a:xfrm>
                              <a:off x="1077079" y="1087890"/>
                              <a:ext cx="13149" cy="15506"/>
                            </a:xfrm>
                            <a:prstGeom prst="rect">
                              <a:avLst/>
                            </a:prstGeom>
                            <a:solidFill>
                              <a:srgbClr val="E00034"/>
                            </a:solidFill>
                            <a:ln>
                              <a:noFill/>
                            </a:ln>
                            <a:effectLst/>
                          </wps:spPr>
                          <wps:bodyPr rot="0" vert="horz" wrap="square" lIns="36576" tIns="36576" rIns="36576" bIns="36576" anchor="t" anchorCtr="0" upright="1">
                            <a:noAutofit/>
                          </wps:bodyPr>
                        </wps:wsp>
                        <wps:wsp>
                          <wps:cNvPr id="475502416" name="Rectangle 9"/>
                          <wps:cNvSpPr>
                            <a:spLocks noChangeArrowheads="1" noChangeShapeType="1"/>
                          </wps:cNvSpPr>
                          <wps:spPr bwMode="auto">
                            <a:xfrm>
                              <a:off x="1063931" y="1087890"/>
                              <a:ext cx="13148" cy="15506"/>
                            </a:xfrm>
                            <a:prstGeom prst="rect">
                              <a:avLst/>
                            </a:prstGeom>
                            <a:solidFill>
                              <a:srgbClr val="FECB00"/>
                            </a:solidFill>
                            <a:ln w="0" algn="in">
                              <a:solidFill>
                                <a:srgbClr val="CCECFF"/>
                              </a:solidFill>
                              <a:miter lim="800000"/>
                              <a:headEnd/>
                              <a:tailEnd/>
                            </a:ln>
                            <a:effectLst/>
                          </wps:spPr>
                          <wps:bodyPr rot="0" vert="horz" wrap="square" lIns="36576" tIns="36576" rIns="36576" bIns="36576" anchor="t" anchorCtr="0" upright="1">
                            <a:noAutofit/>
                          </wps:bodyPr>
                        </wps:wsp>
                      </wpg:grpSp>
                      <wps:wsp>
                        <wps:cNvPr id="2124939227" name="Text Box 10"/>
                        <wps:cNvSpPr txBox="1">
                          <a:spLocks noChangeArrowheads="1" noChangeShapeType="1"/>
                        </wps:cNvSpPr>
                        <wps:spPr bwMode="auto">
                          <a:xfrm>
                            <a:off x="1067299" y="1078475"/>
                            <a:ext cx="19597" cy="20048"/>
                          </a:xfrm>
                          <a:prstGeom prst="rect">
                            <a:avLst/>
                          </a:prstGeom>
                          <a:noFill/>
                          <a:ln>
                            <a:noFill/>
                          </a:ln>
                          <a:effectLst/>
                        </wps:spPr>
                        <wps:txbx>
                          <w:txbxContent>
                            <w:p w14:paraId="4A48DD18" w14:textId="75C0A307" w:rsidR="00950DCD" w:rsidRDefault="00950DCD" w:rsidP="00950DCD">
                              <w:pPr>
                                <w:pStyle w:val="msotitle3"/>
                                <w:widowControl w:val="0"/>
                                <w:rPr>
                                  <w:rFonts w:ascii="@MS UI Gothic" w:hAnsi="Arial Narrow"/>
                                  <w:b/>
                                  <w:bCs/>
                                  <w:sz w:val="20"/>
                                  <w:szCs w:val="20"/>
                                </w:rPr>
                              </w:pPr>
                              <w:r>
                                <w:rPr>
                                  <w:rFonts w:ascii="@MS UI Gothic" w:hAnsi="Arial Narrow" w:hint="eastAsia"/>
                                  <w:b/>
                                  <w:bCs/>
                                  <w:sz w:val="20"/>
                                  <w:szCs w:val="20"/>
                                </w:rPr>
                                <w:t>Association</w:t>
                              </w:r>
                              <w:r>
                                <w:rPr>
                                  <w:rFonts w:ascii="@MS UI Gothic" w:hAnsi="Arial Narrow"/>
                                  <w:b/>
                                  <w:bCs/>
                                  <w:sz w:val="20"/>
                                  <w:szCs w:val="20"/>
                                </w:rPr>
                                <w:t xml:space="preserve"> </w:t>
                              </w:r>
                              <w:r>
                                <w:rPr>
                                  <w:rFonts w:ascii="@MS UI Gothic" w:hAnsi="Arial Narrow" w:hint="eastAsia"/>
                                  <w:b/>
                                  <w:bCs/>
                                  <w:sz w:val="28"/>
                                  <w:szCs w:val="28"/>
                                </w:rPr>
                                <w:t>Kamba</w:t>
                              </w:r>
                            </w:p>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9C92E2" id="Groupe 2" o:spid="_x0000_s1026" style="position:absolute;left:0;text-align:left;margin-left:0;margin-top:-13.7pt;width:96.5pt;height:63pt;z-index:251659264;mso-position-horizontal:left;mso-position-horizontal-relative:margin" coordorigin="10639,10723" coordsize="26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">
                <v:group id="Group 4" o:spid="_x0000_s1027" style="position:absolute;left:10639;top:10723;width:263;height:310" coordorigin="10639,10723" coordsize="26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">
                  <v:rect id="Rectangle 5" o:spid="_x0000_s1028" style="position:absolute;left:10639;top:10723;width:263;height:31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" stroked="f">
                    <o:lock v:ext="edit" shapetype="t"/>
                    <v:textbox inset="2.88pt,2.88pt,2.88pt,2.88pt"/>
                  </v:rect>
                  <v:rect id="Rectangle 6" o:spid="_x0000_s1029" style="position:absolute;left:10770;top:10723;width:132;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" fillcolor="#fecb00" strokecolor="#ccecff" strokeweight="0" insetpen="t">
                    <o:lock v:ext="edit" shapetype="t"/>
                    <v:textbox inset="2.88pt,2.88pt,2.88pt,2.88pt"/>
                  </v:rect>
                  <v:rect id="Rectangle 7" o:spid="_x0000_s1030" style="position:absolute;left:10639;top:10723;width:13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" fillcolor="#e00034" stroked="f">
                    <o:lock v:ext="edit" shapetype="t"/>
                    <v:textbox inset="2.88pt,2.88pt,2.88pt,2.88pt"/>
                  </v:rect>
                  <v:rect id="Rectangle 8" o:spid="_x0000_s1031" style="position:absolute;left:10770;top:10878;width:132;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" fillcolor="#e00034" stroked="f">
                    <o:lock v:ext="edit" shapetype="t"/>
                    <v:textbox inset="2.88pt,2.88pt,2.88pt,2.88pt"/>
                  </v:rect>
                  <v:rect id="Rectangle 9" o:spid="_x0000_s1032" style="position:absolute;left:10639;top:10878;width:13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" fillcolor="#fecb00" strokecolor="#ccecff" strokeweight="0" insetpen="t">
                    <o:lock v:ext="edit" shapetype="t"/>
                    <v:textbox inset="2.88pt,2.88pt,2.88pt,2.88pt"/>
                  </v:rect>
                </v:group>
                <v:shapetype id="_x0000_t202" coordsize="21600,21600" o:spt="202" path="m,l,21600r21600,l21600,xe">
                  <v:stroke joinstyle="miter"/>
                  <v:path gradientshapeok="t" o:connecttype="rect"/>
                </v:shapetype>
                <v:shape id="Text Box 10" o:spid="_x0000_s1033" type="#_x0000_t202" style="position:absolute;left:10672;top:10784;width:19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" filled="f" stroked="f">
                  <o:lock v:ext="edit" shapetype="t"/>
                  <v:textbox inset="2.85pt,2.85pt,2.85pt,2.85pt">
                    <w:txbxContent>
                      <w:p w14:paraId="4A48DD18" w14:textId="75C0A307" w:rsidR="00950DCD" w:rsidRDefault="00950DCD" w:rsidP="00950DCD">
                        <w:pPr>
                          <w:pStyle w:val="msotitle3"/>
                          <w:widowControl w:val="0"/>
                          <w:rPr>
                            <w:rFonts w:ascii="@MS UI Gothic" w:hAnsi="Arial Narrow"/>
                            <w:b/>
                            <w:bCs/>
                            <w:sz w:val="20"/>
                            <w:szCs w:val="20"/>
                          </w:rPr>
                        </w:pPr>
                        <w:r>
                          <w:rPr>
                            <w:rFonts w:ascii="@MS UI Gothic" w:hAnsi="Arial Narrow" w:hint="eastAsia"/>
                            <w:b/>
                            <w:bCs/>
                            <w:sz w:val="20"/>
                            <w:szCs w:val="20"/>
                          </w:rPr>
                          <w:t>Association</w:t>
                        </w:r>
                        <w:r>
                          <w:rPr>
                            <w:rFonts w:ascii="@MS UI Gothic" w:hAnsi="Arial Narrow"/>
                            <w:b/>
                            <w:bCs/>
                            <w:sz w:val="20"/>
                            <w:szCs w:val="20"/>
                          </w:rPr>
                          <w:t xml:space="preserve"> </w:t>
                        </w:r>
                        <w:r>
                          <w:rPr>
                            <w:rFonts w:ascii="@MS UI Gothic" w:hAnsi="Arial Narrow" w:hint="eastAsia"/>
                            <w:b/>
                            <w:bCs/>
                            <w:sz w:val="28"/>
                            <w:szCs w:val="28"/>
                          </w:rPr>
                          <w:t>Kamba</w:t>
                        </w:r>
                      </w:p>
                    </w:txbxContent>
                  </v:textbox>
                </v:shape>
                <w10:wrap anchorx="margin"/>
              </v:group>
            </w:pict>
          </mc:Fallback>
        </mc:AlternateContent>
      </w:r>
      <w:r w:rsidRPr="004D53D1">
        <w:rPr>
          <w:rFonts w:cstheme="minorHAnsi"/>
          <w:b/>
          <w:bCs/>
          <w:sz w:val="36"/>
          <w:szCs w:val="36"/>
        </w:rPr>
        <w:t xml:space="preserve">                           </w:t>
      </w:r>
      <w:r w:rsidR="00A8056D" w:rsidRPr="004D53D1">
        <w:rPr>
          <w:rFonts w:cstheme="minorHAnsi"/>
          <w:b/>
          <w:bCs/>
          <w:sz w:val="36"/>
          <w:szCs w:val="36"/>
        </w:rPr>
        <w:t xml:space="preserve">        </w:t>
      </w:r>
      <w:r w:rsidRPr="004D53D1">
        <w:rPr>
          <w:rFonts w:cstheme="minorHAnsi"/>
          <w:b/>
          <w:bCs/>
          <w:sz w:val="36"/>
          <w:szCs w:val="36"/>
        </w:rPr>
        <w:t xml:space="preserve"> </w:t>
      </w:r>
      <w:r w:rsidRPr="000555B4">
        <w:rPr>
          <w:rFonts w:ascii="Comic Sans MS" w:hAnsi="Comic Sans MS" w:cstheme="minorHAnsi"/>
          <w:b/>
          <w:bCs/>
          <w:sz w:val="32"/>
          <w:szCs w:val="32"/>
        </w:rPr>
        <w:t>Assemblée Générale de Kamba</w:t>
      </w:r>
    </w:p>
    <w:p w14:paraId="46576C38" w14:textId="095D1999" w:rsidR="00950DCD" w:rsidRPr="00A90809" w:rsidRDefault="00950DCD" w:rsidP="00B30D2F">
      <w:pPr>
        <w:jc w:val="center"/>
        <w:rPr>
          <w:rFonts w:ascii="Comic Sans MS" w:hAnsi="Comic Sans MS" w:cstheme="minorHAnsi"/>
          <w:b/>
          <w:bCs/>
          <w:sz w:val="28"/>
          <w:szCs w:val="28"/>
        </w:rPr>
      </w:pPr>
      <w:r w:rsidRPr="000555B4">
        <w:rPr>
          <w:rFonts w:ascii="Comic Sans MS" w:hAnsi="Comic Sans MS" w:cstheme="minorHAnsi"/>
          <w:b/>
          <w:bCs/>
          <w:sz w:val="28"/>
          <w:szCs w:val="28"/>
        </w:rPr>
        <w:t xml:space="preserve">                         </w:t>
      </w:r>
      <w:r w:rsidR="00AC5AB8" w:rsidRPr="00A90809">
        <w:rPr>
          <w:rFonts w:ascii="Comic Sans MS" w:hAnsi="Comic Sans MS" w:cstheme="minorHAnsi"/>
          <w:b/>
          <w:bCs/>
          <w:sz w:val="28"/>
          <w:szCs w:val="28"/>
        </w:rPr>
        <w:t xml:space="preserve">Samedi </w:t>
      </w:r>
      <w:r w:rsidR="00E553B4" w:rsidRPr="00A90809">
        <w:rPr>
          <w:rFonts w:ascii="Comic Sans MS" w:hAnsi="Comic Sans MS" w:cstheme="minorHAnsi"/>
          <w:b/>
          <w:bCs/>
          <w:sz w:val="28"/>
          <w:szCs w:val="28"/>
        </w:rPr>
        <w:t>13 juin</w:t>
      </w:r>
      <w:r w:rsidR="006D0BEF" w:rsidRPr="00A90809">
        <w:rPr>
          <w:rFonts w:ascii="Comic Sans MS" w:hAnsi="Comic Sans MS" w:cstheme="minorHAnsi"/>
          <w:b/>
          <w:bCs/>
          <w:sz w:val="28"/>
          <w:szCs w:val="28"/>
        </w:rPr>
        <w:t xml:space="preserve"> </w:t>
      </w:r>
      <w:r w:rsidR="00394383" w:rsidRPr="00A90809">
        <w:rPr>
          <w:rFonts w:ascii="Comic Sans MS" w:hAnsi="Comic Sans MS" w:cstheme="minorHAnsi"/>
          <w:b/>
          <w:bCs/>
          <w:sz w:val="28"/>
          <w:szCs w:val="28"/>
        </w:rPr>
        <w:t>202</w:t>
      </w:r>
      <w:r w:rsidR="00E553B4" w:rsidRPr="00A90809">
        <w:rPr>
          <w:rFonts w:ascii="Comic Sans MS" w:hAnsi="Comic Sans MS" w:cstheme="minorHAnsi"/>
          <w:b/>
          <w:bCs/>
          <w:sz w:val="28"/>
          <w:szCs w:val="28"/>
        </w:rPr>
        <w:t>6</w:t>
      </w:r>
      <w:r w:rsidR="00394383" w:rsidRPr="00A90809">
        <w:rPr>
          <w:rFonts w:ascii="Comic Sans MS" w:hAnsi="Comic Sans MS" w:cstheme="minorHAnsi"/>
          <w:b/>
          <w:bCs/>
          <w:sz w:val="28"/>
          <w:szCs w:val="28"/>
        </w:rPr>
        <w:t xml:space="preserve"> </w:t>
      </w:r>
      <w:r w:rsidRPr="00A90809">
        <w:rPr>
          <w:rFonts w:ascii="Comic Sans MS" w:hAnsi="Comic Sans MS" w:cstheme="minorHAnsi"/>
          <w:b/>
          <w:bCs/>
          <w:sz w:val="28"/>
          <w:szCs w:val="28"/>
        </w:rPr>
        <w:t xml:space="preserve">à </w:t>
      </w:r>
      <w:r w:rsidR="00CC0ABB" w:rsidRPr="00A90809">
        <w:rPr>
          <w:rFonts w:ascii="Comic Sans MS" w:hAnsi="Comic Sans MS" w:cstheme="minorHAnsi"/>
          <w:b/>
          <w:bCs/>
          <w:sz w:val="28"/>
          <w:szCs w:val="28"/>
        </w:rPr>
        <w:t>Paris</w:t>
      </w:r>
    </w:p>
    <w:p w14:paraId="57F659A2" w14:textId="77777777" w:rsidR="00E95816" w:rsidRDefault="00E95816" w:rsidP="00B30D2F">
      <w:pPr>
        <w:jc w:val="center"/>
        <w:rPr>
          <w:rFonts w:cstheme="minorHAnsi"/>
          <w:b/>
          <w:bCs/>
          <w:sz w:val="28"/>
          <w:szCs w:val="28"/>
          <w:u w:val="single"/>
        </w:rPr>
      </w:pPr>
    </w:p>
    <w:p w14:paraId="10608037" w14:textId="45D00255" w:rsidR="00B30D2F" w:rsidRDefault="00B30D2F" w:rsidP="00B30D2F">
      <w:pPr>
        <w:jc w:val="center"/>
        <w:rPr>
          <w:rFonts w:ascii="Comic Sans MS" w:hAnsi="Comic Sans MS" w:cstheme="minorHAnsi"/>
          <w:b/>
          <w:bCs/>
          <w:sz w:val="32"/>
          <w:szCs w:val="32"/>
          <w:u w:val="single"/>
        </w:rPr>
      </w:pPr>
      <w:r w:rsidRPr="00A90809">
        <w:rPr>
          <w:rFonts w:ascii="Comic Sans MS" w:hAnsi="Comic Sans MS" w:cstheme="minorHAnsi"/>
          <w:b/>
          <w:bCs/>
          <w:sz w:val="32"/>
          <w:szCs w:val="32"/>
          <w:u w:val="single"/>
        </w:rPr>
        <w:t xml:space="preserve">Rapport d’activité </w:t>
      </w:r>
      <w:r w:rsidR="00AC5AB8" w:rsidRPr="00A90809">
        <w:rPr>
          <w:rFonts w:ascii="Comic Sans MS" w:hAnsi="Comic Sans MS" w:cstheme="minorHAnsi"/>
          <w:b/>
          <w:bCs/>
          <w:sz w:val="32"/>
          <w:szCs w:val="32"/>
          <w:u w:val="single"/>
        </w:rPr>
        <w:t>202</w:t>
      </w:r>
      <w:r w:rsidR="00E553B4" w:rsidRPr="00A90809">
        <w:rPr>
          <w:rFonts w:ascii="Comic Sans MS" w:hAnsi="Comic Sans MS" w:cstheme="minorHAnsi"/>
          <w:b/>
          <w:bCs/>
          <w:sz w:val="32"/>
          <w:szCs w:val="32"/>
          <w:u w:val="single"/>
        </w:rPr>
        <w:t>5</w:t>
      </w:r>
    </w:p>
    <w:p w14:paraId="4FDF5820" w14:textId="77777777" w:rsidR="004503C2" w:rsidRDefault="004503C2" w:rsidP="004503C2">
      <w:pPr>
        <w:rPr>
          <w:rFonts w:ascii="Comic Sans MS" w:hAnsi="Comic Sans MS" w:cstheme="minorHAnsi"/>
          <w:b/>
          <w:bCs/>
          <w:sz w:val="32"/>
          <w:szCs w:val="32"/>
          <w:u w:val="single"/>
        </w:rPr>
      </w:pPr>
    </w:p>
    <w:p w14:paraId="1D166A13" w14:textId="0C0A38BA" w:rsidR="004503C2" w:rsidRPr="00EE16E7" w:rsidRDefault="004503C2" w:rsidP="004503C2">
      <w:pPr>
        <w:rPr>
          <w:rFonts w:ascii="Comic Sans MS" w:hAnsi="Comic Sans MS"/>
        </w:rPr>
      </w:pPr>
      <w:r w:rsidRPr="00DB5684">
        <w:rPr>
          <w:rFonts w:ascii="Comic Sans MS" w:hAnsi="Comic Sans MS" w:cstheme="minorHAnsi"/>
        </w:rPr>
        <w:t>2025 a été une année de « rodage » de l’organisation de la coprésidence de Kamba qui entraine un travail de collaboration de tous les membres du Conseil d’administration</w:t>
      </w:r>
      <w:r w:rsidR="00EC29E2" w:rsidRPr="00DB5684">
        <w:rPr>
          <w:rFonts w:ascii="Comic Sans MS" w:hAnsi="Comic Sans MS" w:cstheme="minorHAnsi"/>
        </w:rPr>
        <w:t xml:space="preserve">. </w:t>
      </w:r>
      <w:r w:rsidR="00DB5684" w:rsidRPr="00DB5684">
        <w:rPr>
          <w:rFonts w:ascii="Comic Sans MS" w:hAnsi="Comic Sans MS" w:cstheme="minorHAnsi"/>
        </w:rPr>
        <w:t xml:space="preserve">Précisons également notre mobilisation dans </w:t>
      </w:r>
      <w:r w:rsidR="00EC29E2" w:rsidRPr="00DB5684">
        <w:rPr>
          <w:rFonts w:ascii="Comic Sans MS" w:hAnsi="Comic Sans MS" w:cstheme="minorHAnsi"/>
        </w:rPr>
        <w:t xml:space="preserve">le travail </w:t>
      </w:r>
      <w:r w:rsidR="00DB5684" w:rsidRPr="00DB5684">
        <w:rPr>
          <w:rFonts w:ascii="Comic Sans MS" w:hAnsi="Comic Sans MS" w:cstheme="minorHAnsi"/>
        </w:rPr>
        <w:t>de</w:t>
      </w:r>
      <w:r w:rsidR="00EC29E2" w:rsidRPr="00DB5684">
        <w:rPr>
          <w:rFonts w:ascii="Comic Sans MS" w:hAnsi="Comic Sans MS" w:cstheme="minorHAnsi"/>
        </w:rPr>
        <w:t xml:space="preserve"> renforcement </w:t>
      </w:r>
      <w:r w:rsidR="00AA5DE9">
        <w:rPr>
          <w:rFonts w:ascii="Comic Sans MS" w:hAnsi="Comic Sans MS" w:cstheme="minorHAnsi"/>
        </w:rPr>
        <w:t xml:space="preserve">des liens avec </w:t>
      </w:r>
      <w:r w:rsidR="00464D07">
        <w:rPr>
          <w:rFonts w:ascii="Comic Sans MS" w:hAnsi="Comic Sans MS" w:cstheme="minorHAnsi"/>
        </w:rPr>
        <w:t xml:space="preserve">nos </w:t>
      </w:r>
      <w:r w:rsidR="00464D07" w:rsidRPr="00DB5684">
        <w:rPr>
          <w:rFonts w:ascii="Comic Sans MS" w:hAnsi="Comic Sans MS" w:cstheme="minorHAnsi"/>
        </w:rPr>
        <w:t>associations</w:t>
      </w:r>
      <w:r w:rsidR="00EC29E2" w:rsidRPr="00DB5684">
        <w:rPr>
          <w:rFonts w:ascii="Comic Sans MS" w:hAnsi="Comic Sans MS" w:cstheme="minorHAnsi"/>
        </w:rPr>
        <w:t xml:space="preserve"> partenaires</w:t>
      </w:r>
      <w:r w:rsidRPr="00EE16E7">
        <w:rPr>
          <w:rFonts w:ascii="Comic Sans MS" w:hAnsi="Comic Sans MS"/>
        </w:rPr>
        <w:t>, en particulier l’</w:t>
      </w:r>
      <w:r w:rsidR="00AA5DE9">
        <w:rPr>
          <w:rFonts w:ascii="Comic Sans MS" w:hAnsi="Comic Sans MS"/>
        </w:rPr>
        <w:t>A</w:t>
      </w:r>
      <w:r w:rsidRPr="00EE16E7">
        <w:rPr>
          <w:rFonts w:ascii="Comic Sans MS" w:hAnsi="Comic Sans MS"/>
        </w:rPr>
        <w:t xml:space="preserve">ssociation IBBB (Initial </w:t>
      </w:r>
      <w:proofErr w:type="spellStart"/>
      <w:r w:rsidRPr="00EE16E7">
        <w:rPr>
          <w:rFonts w:ascii="Comic Sans MS" w:hAnsi="Comic Sans MS"/>
        </w:rPr>
        <w:t>B</w:t>
      </w:r>
      <w:r>
        <w:rPr>
          <w:rFonts w:ascii="Comic Sans MS" w:hAnsi="Comic Sans MS"/>
        </w:rPr>
        <w:t>é</w:t>
      </w:r>
      <w:r w:rsidRPr="00EE16E7">
        <w:rPr>
          <w:rFonts w:ascii="Comic Sans MS" w:hAnsi="Comic Sans MS"/>
        </w:rPr>
        <w:t>B</w:t>
      </w:r>
      <w:r>
        <w:rPr>
          <w:rFonts w:ascii="Comic Sans MS" w:hAnsi="Comic Sans MS"/>
        </w:rPr>
        <w:t>é</w:t>
      </w:r>
      <w:r w:rsidRPr="00EE16E7">
        <w:rPr>
          <w:rFonts w:ascii="Comic Sans MS" w:hAnsi="Comic Sans MS"/>
        </w:rPr>
        <w:t>B</w:t>
      </w:r>
      <w:r>
        <w:rPr>
          <w:rFonts w:ascii="Comic Sans MS" w:hAnsi="Comic Sans MS"/>
        </w:rPr>
        <w:t>urkinabè</w:t>
      </w:r>
      <w:proofErr w:type="spellEnd"/>
      <w:r w:rsidRPr="00EE16E7">
        <w:rPr>
          <w:rFonts w:ascii="Comic Sans MS" w:hAnsi="Comic Sans MS"/>
        </w:rPr>
        <w:t xml:space="preserve">) :  </w:t>
      </w:r>
    </w:p>
    <w:p w14:paraId="7FF026A7" w14:textId="75C1ABBA" w:rsidR="004503C2" w:rsidRPr="00EE16E7" w:rsidRDefault="004503C2" w:rsidP="004503C2">
      <w:pPr>
        <w:rPr>
          <w:rFonts w:ascii="Comic Sans MS" w:hAnsi="Comic Sans MS"/>
        </w:rPr>
      </w:pPr>
      <w:r w:rsidRPr="00EE16E7">
        <w:rPr>
          <w:rFonts w:ascii="Comic Sans MS" w:hAnsi="Comic Sans MS"/>
        </w:rPr>
        <w:t xml:space="preserve">Dès 2014 à la suite d’une première rencontre à </w:t>
      </w:r>
      <w:proofErr w:type="spellStart"/>
      <w:r w:rsidRPr="00EE16E7">
        <w:rPr>
          <w:rFonts w:ascii="Comic Sans MS" w:hAnsi="Comic Sans MS"/>
        </w:rPr>
        <w:t>Gui</w:t>
      </w:r>
      <w:r w:rsidR="00AA5DE9">
        <w:rPr>
          <w:rFonts w:ascii="Comic Sans MS" w:hAnsi="Comic Sans MS"/>
        </w:rPr>
        <w:t>è</w:t>
      </w:r>
      <w:proofErr w:type="spellEnd"/>
      <w:r w:rsidR="00AA5DE9">
        <w:rPr>
          <w:rFonts w:ascii="Comic Sans MS" w:hAnsi="Comic Sans MS"/>
        </w:rPr>
        <w:t xml:space="preserve"> de</w:t>
      </w:r>
      <w:r w:rsidRPr="00EE16E7">
        <w:rPr>
          <w:rFonts w:ascii="Comic Sans MS" w:hAnsi="Comic Sans MS"/>
        </w:rPr>
        <w:t xml:space="preserve"> Gaby</w:t>
      </w:r>
      <w:r>
        <w:rPr>
          <w:rFonts w:ascii="Comic Sans MS" w:hAnsi="Comic Sans MS"/>
        </w:rPr>
        <w:t xml:space="preserve"> Fradin, </w:t>
      </w:r>
      <w:r w:rsidRPr="00EE16E7">
        <w:rPr>
          <w:rFonts w:ascii="Comic Sans MS" w:hAnsi="Comic Sans MS"/>
        </w:rPr>
        <w:t xml:space="preserve">Alain </w:t>
      </w:r>
      <w:r>
        <w:rPr>
          <w:rFonts w:ascii="Comic Sans MS" w:hAnsi="Comic Sans MS"/>
        </w:rPr>
        <w:t xml:space="preserve">et Colette de Saint Sauveur </w:t>
      </w:r>
      <w:r w:rsidRPr="00EE16E7">
        <w:rPr>
          <w:rFonts w:ascii="Comic Sans MS" w:hAnsi="Comic Sans MS"/>
        </w:rPr>
        <w:t>avec l’équipe dirigeante d’IBBB</w:t>
      </w:r>
      <w:r>
        <w:rPr>
          <w:rFonts w:ascii="Comic Sans MS" w:hAnsi="Comic Sans MS"/>
        </w:rPr>
        <w:t xml:space="preserve"> </w:t>
      </w:r>
      <w:r w:rsidRPr="00EE16E7">
        <w:rPr>
          <w:rFonts w:ascii="Comic Sans MS" w:hAnsi="Comic Sans MS"/>
        </w:rPr>
        <w:t>(association française, située dans la région de Rennes)</w:t>
      </w:r>
      <w:r>
        <w:rPr>
          <w:rFonts w:ascii="Comic Sans MS" w:hAnsi="Comic Sans MS"/>
        </w:rPr>
        <w:t xml:space="preserve"> </w:t>
      </w:r>
      <w:r w:rsidRPr="00EE16E7">
        <w:rPr>
          <w:rFonts w:ascii="Comic Sans MS" w:hAnsi="Comic Sans MS"/>
        </w:rPr>
        <w:t>un intérêt porté à la démarche « du prendre soin »</w:t>
      </w:r>
      <w:r>
        <w:rPr>
          <w:rFonts w:ascii="Comic Sans MS" w:hAnsi="Comic Sans MS"/>
        </w:rPr>
        <w:t xml:space="preserve"> </w:t>
      </w:r>
      <w:r w:rsidRPr="00EE16E7">
        <w:rPr>
          <w:rFonts w:ascii="Comic Sans MS" w:hAnsi="Comic Sans MS"/>
        </w:rPr>
        <w:t xml:space="preserve">et une collaboration se sont </w:t>
      </w:r>
      <w:proofErr w:type="gramStart"/>
      <w:r w:rsidRPr="00EE16E7">
        <w:rPr>
          <w:rFonts w:ascii="Comic Sans MS" w:hAnsi="Comic Sans MS"/>
        </w:rPr>
        <w:t>instaurés .</w:t>
      </w:r>
      <w:proofErr w:type="gramEnd"/>
    </w:p>
    <w:p w14:paraId="3B07C702" w14:textId="581D757A" w:rsidR="004503C2" w:rsidRPr="00EE16E7" w:rsidRDefault="004503C2" w:rsidP="004503C2">
      <w:pPr>
        <w:rPr>
          <w:rFonts w:ascii="Comic Sans MS" w:hAnsi="Comic Sans MS"/>
        </w:rPr>
      </w:pPr>
      <w:r w:rsidRPr="00EE16E7">
        <w:rPr>
          <w:rFonts w:ascii="Comic Sans MS" w:hAnsi="Comic Sans MS"/>
        </w:rPr>
        <w:t xml:space="preserve">De 2005 à 2018 IBBB a rendu des visites au Burkina Faso et des échanges </w:t>
      </w:r>
      <w:r w:rsidR="00AA5DE9">
        <w:rPr>
          <w:rFonts w:ascii="Comic Sans MS" w:hAnsi="Comic Sans MS"/>
        </w:rPr>
        <w:t xml:space="preserve">réguliers entre nos associations </w:t>
      </w:r>
      <w:r w:rsidRPr="00EE16E7">
        <w:rPr>
          <w:rFonts w:ascii="Comic Sans MS" w:hAnsi="Comic Sans MS"/>
        </w:rPr>
        <w:t>ont eu lieu.</w:t>
      </w:r>
    </w:p>
    <w:p w14:paraId="346A78C2" w14:textId="77777777" w:rsidR="004503C2" w:rsidRDefault="004503C2" w:rsidP="004503C2">
      <w:pPr>
        <w:pStyle w:val="Paragraphedeliste"/>
        <w:numPr>
          <w:ilvl w:val="0"/>
          <w:numId w:val="24"/>
        </w:numPr>
        <w:spacing w:after="200" w:line="276" w:lineRule="auto"/>
        <w:rPr>
          <w:rFonts w:ascii="Comic Sans MS" w:hAnsi="Comic Sans MS"/>
        </w:rPr>
      </w:pPr>
      <w:r w:rsidRPr="004E3BB2">
        <w:rPr>
          <w:rFonts w:ascii="Comic Sans MS" w:hAnsi="Comic Sans MS"/>
        </w:rPr>
        <w:t xml:space="preserve">Lors du CA du 29 mars 2025 nous avons accueilli à Paris 4 membres du Conseil d’administration d’IBBB :                                    </w:t>
      </w:r>
    </w:p>
    <w:p w14:paraId="73A78CEE" w14:textId="77777777" w:rsidR="004503C2" w:rsidRDefault="004503C2" w:rsidP="004503C2">
      <w:pPr>
        <w:pStyle w:val="Paragraphedeliste"/>
        <w:spacing w:after="200" w:line="276" w:lineRule="auto"/>
        <w:rPr>
          <w:rFonts w:ascii="Comic Sans MS" w:hAnsi="Comic Sans MS"/>
        </w:rPr>
      </w:pPr>
      <w:r w:rsidRPr="004E3BB2">
        <w:rPr>
          <w:rFonts w:ascii="Comic Sans MS" w:hAnsi="Comic Sans MS"/>
        </w:rPr>
        <w:t xml:space="preserve"> * </w:t>
      </w:r>
      <w:r>
        <w:rPr>
          <w:rFonts w:ascii="Comic Sans MS" w:hAnsi="Comic Sans MS"/>
        </w:rPr>
        <w:t xml:space="preserve">  </w:t>
      </w:r>
      <w:r w:rsidRPr="004E3BB2">
        <w:rPr>
          <w:rFonts w:ascii="Comic Sans MS" w:hAnsi="Comic Sans MS"/>
        </w:rPr>
        <w:t>Cathie Bertin, responsable de la communication ;</w:t>
      </w:r>
    </w:p>
    <w:p w14:paraId="7DD67A39" w14:textId="77777777" w:rsidR="004503C2" w:rsidRDefault="004503C2" w:rsidP="004503C2">
      <w:pPr>
        <w:pStyle w:val="Paragraphedeliste"/>
        <w:numPr>
          <w:ilvl w:val="0"/>
          <w:numId w:val="28"/>
        </w:numPr>
        <w:spacing w:after="200" w:line="276" w:lineRule="auto"/>
        <w:rPr>
          <w:rFonts w:ascii="Comic Sans MS" w:hAnsi="Comic Sans MS"/>
        </w:rPr>
      </w:pPr>
      <w:r w:rsidRPr="004E3BB2">
        <w:rPr>
          <w:rFonts w:ascii="Comic Sans MS" w:hAnsi="Comic Sans MS"/>
        </w:rPr>
        <w:t xml:space="preserve">Virginie Quarez, une des 3 coprésidentes, chargée des évènements organisés chaque année par l’association pour assurer une aide financière aux structures partenaires burkinabè ; </w:t>
      </w:r>
    </w:p>
    <w:p w14:paraId="281BCEF9" w14:textId="1D4C3659" w:rsidR="004503C2" w:rsidRPr="004E3BB2" w:rsidRDefault="004503C2" w:rsidP="004503C2">
      <w:pPr>
        <w:pStyle w:val="Paragraphedeliste"/>
        <w:numPr>
          <w:ilvl w:val="0"/>
          <w:numId w:val="28"/>
        </w:numPr>
        <w:spacing w:after="200" w:line="276" w:lineRule="auto"/>
        <w:rPr>
          <w:rFonts w:ascii="Comic Sans MS" w:hAnsi="Comic Sans MS"/>
        </w:rPr>
      </w:pPr>
      <w:r w:rsidRPr="004E3BB2">
        <w:rPr>
          <w:rFonts w:ascii="Comic Sans MS" w:hAnsi="Comic Sans MS"/>
        </w:rPr>
        <w:t>D</w:t>
      </w:r>
      <w:r>
        <w:rPr>
          <w:rFonts w:ascii="Comic Sans MS" w:hAnsi="Comic Sans MS"/>
        </w:rPr>
        <w:t>enis</w:t>
      </w:r>
      <w:r w:rsidRPr="004E3BB2">
        <w:rPr>
          <w:rFonts w:ascii="Comic Sans MS" w:hAnsi="Comic Sans MS"/>
        </w:rPr>
        <w:t xml:space="preserve"> Lehuger,</w:t>
      </w:r>
      <w:r>
        <w:rPr>
          <w:rFonts w:ascii="Comic Sans MS" w:hAnsi="Comic Sans MS"/>
        </w:rPr>
        <w:t xml:space="preserve"> </w:t>
      </w:r>
      <w:r w:rsidRPr="004E3BB2">
        <w:rPr>
          <w:rFonts w:ascii="Comic Sans MS" w:hAnsi="Comic Sans MS"/>
        </w:rPr>
        <w:t xml:space="preserve">ancien président </w:t>
      </w:r>
      <w:r>
        <w:rPr>
          <w:rFonts w:ascii="Comic Sans MS" w:hAnsi="Comic Sans MS"/>
        </w:rPr>
        <w:t xml:space="preserve">d’IBBB </w:t>
      </w:r>
      <w:r w:rsidRPr="004E3BB2">
        <w:rPr>
          <w:rFonts w:ascii="Comic Sans MS" w:hAnsi="Comic Sans MS"/>
        </w:rPr>
        <w:t>qui soutient le nouveau bureau d’IBBB et reste force vive pour toutes les actions d’IBBB à mener en France comme au Burkina ;</w:t>
      </w:r>
    </w:p>
    <w:p w14:paraId="4DE00072" w14:textId="77777777" w:rsidR="004503C2" w:rsidRPr="00EE16E7" w:rsidRDefault="004503C2" w:rsidP="004503C2">
      <w:pPr>
        <w:pStyle w:val="Paragraphedeliste"/>
        <w:numPr>
          <w:ilvl w:val="0"/>
          <w:numId w:val="28"/>
        </w:numPr>
        <w:rPr>
          <w:rFonts w:ascii="Comic Sans MS" w:hAnsi="Comic Sans MS"/>
        </w:rPr>
      </w:pPr>
      <w:r>
        <w:rPr>
          <w:rFonts w:ascii="Comic Sans MS" w:hAnsi="Comic Sans MS"/>
        </w:rPr>
        <w:t>Ca</w:t>
      </w:r>
      <w:r w:rsidRPr="00EE16E7">
        <w:rPr>
          <w:rFonts w:ascii="Comic Sans MS" w:hAnsi="Comic Sans MS"/>
        </w:rPr>
        <w:t>therine Vincent, secrétaire.</w:t>
      </w:r>
    </w:p>
    <w:p w14:paraId="257DF506" w14:textId="77777777" w:rsidR="004503C2" w:rsidRPr="00EE16E7" w:rsidRDefault="004503C2" w:rsidP="004503C2">
      <w:pPr>
        <w:pStyle w:val="Paragraphedeliste"/>
        <w:rPr>
          <w:rFonts w:ascii="Comic Sans MS" w:hAnsi="Comic Sans MS"/>
        </w:rPr>
      </w:pPr>
      <w:r>
        <w:rPr>
          <w:rFonts w:ascii="Comic Sans MS" w:hAnsi="Comic Sans MS"/>
        </w:rPr>
        <w:t>L’association</w:t>
      </w:r>
      <w:r w:rsidRPr="00EE16E7">
        <w:rPr>
          <w:rFonts w:ascii="Comic Sans MS" w:hAnsi="Comic Sans MS"/>
        </w:rPr>
        <w:t xml:space="preserve"> nous fait part d’une évolution similaire à Kamba avec la création de 3 coprésidences.</w:t>
      </w:r>
    </w:p>
    <w:p w14:paraId="6C2DB853" w14:textId="77777777" w:rsidR="004503C2" w:rsidRPr="00EE16E7" w:rsidRDefault="004503C2" w:rsidP="004503C2">
      <w:pPr>
        <w:pStyle w:val="Paragraphedeliste"/>
        <w:rPr>
          <w:rFonts w:ascii="Comic Sans MS" w:hAnsi="Comic Sans MS"/>
        </w:rPr>
      </w:pPr>
    </w:p>
    <w:p w14:paraId="31053D7E" w14:textId="77777777" w:rsidR="004503C2" w:rsidRPr="00EE16E7" w:rsidRDefault="004503C2" w:rsidP="004503C2">
      <w:pPr>
        <w:pStyle w:val="Paragraphedeliste"/>
        <w:rPr>
          <w:rFonts w:ascii="Comic Sans MS" w:hAnsi="Comic Sans MS"/>
        </w:rPr>
      </w:pPr>
      <w:r w:rsidRPr="00EE16E7">
        <w:rPr>
          <w:rFonts w:ascii="Comic Sans MS" w:hAnsi="Comic Sans MS"/>
        </w:rPr>
        <w:t>Notre objectif de la rencontre étant de mieux se connaitre pour s’accompagner mutuellement et optimiser nos actions pour le Burkina.</w:t>
      </w:r>
    </w:p>
    <w:p w14:paraId="3114CFA2" w14:textId="77777777" w:rsidR="004503C2" w:rsidRPr="00EE16E7" w:rsidRDefault="004503C2" w:rsidP="004503C2">
      <w:pPr>
        <w:pStyle w:val="Paragraphedeliste"/>
        <w:rPr>
          <w:rFonts w:ascii="Comic Sans MS" w:hAnsi="Comic Sans MS"/>
        </w:rPr>
      </w:pPr>
      <w:r w:rsidRPr="00EE16E7">
        <w:rPr>
          <w:rFonts w:ascii="Comic Sans MS" w:hAnsi="Comic Sans MS"/>
        </w:rPr>
        <w:t>IBBB exprimait leur désir d’un meilleur suivi de leurs actions avec l’aide de Kamba.</w:t>
      </w:r>
    </w:p>
    <w:p w14:paraId="066E50EC" w14:textId="77777777" w:rsidR="004503C2" w:rsidRPr="00EE16E7" w:rsidRDefault="004503C2" w:rsidP="004503C2">
      <w:pPr>
        <w:pStyle w:val="Paragraphedeliste"/>
        <w:rPr>
          <w:rFonts w:ascii="Comic Sans MS" w:hAnsi="Comic Sans MS"/>
        </w:rPr>
      </w:pPr>
    </w:p>
    <w:p w14:paraId="512323C2" w14:textId="0FCDB85F" w:rsidR="004503C2" w:rsidRPr="00EE16E7" w:rsidRDefault="004503C2" w:rsidP="004503C2">
      <w:pPr>
        <w:pStyle w:val="Paragraphedeliste"/>
        <w:numPr>
          <w:ilvl w:val="0"/>
          <w:numId w:val="24"/>
        </w:numPr>
        <w:spacing w:after="200" w:line="276" w:lineRule="auto"/>
        <w:rPr>
          <w:rFonts w:ascii="Comic Sans MS" w:hAnsi="Comic Sans MS"/>
        </w:rPr>
      </w:pPr>
      <w:r w:rsidRPr="00EE16E7">
        <w:rPr>
          <w:rFonts w:ascii="Comic Sans MS" w:hAnsi="Comic Sans MS"/>
        </w:rPr>
        <w:t>Nos présentations mettent en évidence que nos 2 associations engagées vis-à-vis des 3 mêmes partenaires au Burkina Faso, sont contraintes de modifier leur</w:t>
      </w:r>
      <w:r>
        <w:rPr>
          <w:rFonts w:ascii="Comic Sans MS" w:hAnsi="Comic Sans MS"/>
        </w:rPr>
        <w:t>s</w:t>
      </w:r>
      <w:r w:rsidRPr="00EE16E7">
        <w:rPr>
          <w:rFonts w:ascii="Comic Sans MS" w:hAnsi="Comic Sans MS"/>
        </w:rPr>
        <w:t xml:space="preserve"> moyens d’agir du fait de l’impossibilité à se rendre au Burkina Faso.</w:t>
      </w:r>
    </w:p>
    <w:p w14:paraId="4C1FA1E4" w14:textId="77777777" w:rsidR="004503C2" w:rsidRPr="00EE16E7" w:rsidRDefault="004503C2" w:rsidP="004503C2">
      <w:pPr>
        <w:pStyle w:val="Paragraphedeliste"/>
        <w:numPr>
          <w:ilvl w:val="0"/>
          <w:numId w:val="24"/>
        </w:numPr>
        <w:spacing w:after="200" w:line="276" w:lineRule="auto"/>
        <w:rPr>
          <w:rFonts w:ascii="Comic Sans MS" w:hAnsi="Comic Sans MS"/>
        </w:rPr>
      </w:pPr>
      <w:r w:rsidRPr="00EE16E7">
        <w:rPr>
          <w:rFonts w:ascii="Comic Sans MS" w:hAnsi="Comic Sans MS"/>
        </w:rPr>
        <w:t>Les priorités des deux associations sont précisées :</w:t>
      </w:r>
    </w:p>
    <w:p w14:paraId="74928E8D" w14:textId="35B5358E" w:rsidR="004503C2" w:rsidRPr="00EE16E7" w:rsidRDefault="004503C2" w:rsidP="004503C2">
      <w:pPr>
        <w:pStyle w:val="Paragraphedeliste"/>
        <w:rPr>
          <w:rFonts w:ascii="Comic Sans MS" w:hAnsi="Comic Sans MS"/>
        </w:rPr>
      </w:pPr>
      <w:r w:rsidRPr="00EE16E7">
        <w:rPr>
          <w:rFonts w:ascii="Comic Sans MS" w:hAnsi="Comic Sans MS"/>
        </w:rPr>
        <w:lastRenderedPageBreak/>
        <w:t xml:space="preserve">-    Pour IBBB : continuer à assurer les salaires et charges sociales du personnel de </w:t>
      </w:r>
      <w:r w:rsidR="00304DEF">
        <w:rPr>
          <w:rFonts w:ascii="Comic Sans MS" w:hAnsi="Comic Sans MS"/>
        </w:rPr>
        <w:t xml:space="preserve">l’Oasis des enfants de </w:t>
      </w:r>
      <w:r w:rsidRPr="00EE16E7">
        <w:rPr>
          <w:rFonts w:ascii="Comic Sans MS" w:hAnsi="Comic Sans MS"/>
        </w:rPr>
        <w:t>Kaya, afin de garantir la pérennité de la pouponnière, la reconnaissance du travail et du statut des femmes qui y sont employées et l’évolution rassurante des enfants qui y vivent.</w:t>
      </w:r>
    </w:p>
    <w:p w14:paraId="3573B88D" w14:textId="77777777" w:rsidR="004503C2" w:rsidRPr="00EE16E7" w:rsidRDefault="004503C2" w:rsidP="004503C2">
      <w:pPr>
        <w:pStyle w:val="Paragraphedeliste"/>
        <w:rPr>
          <w:rFonts w:ascii="Comic Sans MS" w:hAnsi="Comic Sans MS"/>
        </w:rPr>
      </w:pPr>
      <w:r w:rsidRPr="00EE16E7">
        <w:rPr>
          <w:rFonts w:ascii="Comic Sans MS" w:hAnsi="Comic Sans MS"/>
        </w:rPr>
        <w:t>-    Pour Kamba : renforcer les compétences de nos collègues Burkinabés, cadres et auxiliaires de la prime enfance ; toujours s’adapter pour soutenir, renforcer, donner les moyens de développer leurs compétences.</w:t>
      </w:r>
    </w:p>
    <w:p w14:paraId="337BC07B" w14:textId="77777777" w:rsidR="004503C2" w:rsidRDefault="004503C2" w:rsidP="004503C2">
      <w:pPr>
        <w:pStyle w:val="Paragraphedeliste"/>
        <w:rPr>
          <w:rFonts w:ascii="Comic Sans MS" w:hAnsi="Comic Sans MS"/>
        </w:rPr>
      </w:pPr>
      <w:r w:rsidRPr="00EE16E7">
        <w:rPr>
          <w:rFonts w:ascii="Comic Sans MS" w:hAnsi="Comic Sans MS"/>
        </w:rPr>
        <w:t>Pour conclure notre rencontre, nous avons redit l’importance d’optimiser notre collaboration.</w:t>
      </w:r>
    </w:p>
    <w:p w14:paraId="2D93FE8F" w14:textId="77777777" w:rsidR="004503C2" w:rsidRDefault="004503C2" w:rsidP="004503C2">
      <w:pPr>
        <w:pStyle w:val="Paragraphedeliste"/>
        <w:rPr>
          <w:rFonts w:ascii="Comic Sans MS" w:hAnsi="Comic Sans MS"/>
        </w:rPr>
      </w:pPr>
      <w:r w:rsidRPr="0032246E">
        <w:rPr>
          <w:rFonts w:ascii="Comic Sans MS" w:hAnsi="Comic Sans MS"/>
        </w:rPr>
        <w:t xml:space="preserve">IBBB sollicite </w:t>
      </w:r>
      <w:r>
        <w:rPr>
          <w:rFonts w:ascii="Comic Sans MS" w:hAnsi="Comic Sans MS"/>
        </w:rPr>
        <w:t xml:space="preserve">notamment </w:t>
      </w:r>
      <w:r w:rsidRPr="0032246E">
        <w:rPr>
          <w:rFonts w:ascii="Comic Sans MS" w:hAnsi="Comic Sans MS"/>
        </w:rPr>
        <w:t>la compétence de Kamba pour les projets visant l’amélioration des soins aux jeunes enfants accueillis dans les structures partenaires, le projet de formation des cadres qui a été évoqué leur parait pouvoir recevoir l’agrément du CA d’IBBB.</w:t>
      </w:r>
    </w:p>
    <w:p w14:paraId="21997F8E" w14:textId="77777777" w:rsidR="004503C2" w:rsidRPr="0032246E" w:rsidRDefault="004503C2" w:rsidP="004503C2">
      <w:pPr>
        <w:pStyle w:val="Paragraphedeliste"/>
        <w:rPr>
          <w:rFonts w:ascii="Comic Sans MS" w:hAnsi="Comic Sans MS"/>
        </w:rPr>
      </w:pPr>
    </w:p>
    <w:p w14:paraId="18BF28A1" w14:textId="77777777" w:rsidR="004503C2" w:rsidRDefault="004503C2" w:rsidP="004503C2">
      <w:pPr>
        <w:pStyle w:val="Paragraphedeliste"/>
        <w:rPr>
          <w:rFonts w:ascii="Comic Sans MS" w:hAnsi="Comic Sans MS"/>
        </w:rPr>
      </w:pPr>
      <w:r w:rsidRPr="0032246E">
        <w:rPr>
          <w:rFonts w:ascii="Comic Sans MS" w:hAnsi="Comic Sans MS"/>
          <w:b/>
          <w:bCs/>
          <w:u w:val="single"/>
        </w:rPr>
        <w:t>La complémentarité pourrait se résumer ainsi</w:t>
      </w:r>
      <w:r w:rsidRPr="00EE16E7">
        <w:rPr>
          <w:rFonts w:ascii="Comic Sans MS" w:hAnsi="Comic Sans MS"/>
        </w:rPr>
        <w:t xml:space="preserve"> : </w:t>
      </w:r>
    </w:p>
    <w:p w14:paraId="78866B3F" w14:textId="77777777" w:rsidR="004503C2" w:rsidRPr="00EE16E7" w:rsidRDefault="004503C2" w:rsidP="004503C2">
      <w:pPr>
        <w:pStyle w:val="Paragraphedeliste"/>
        <w:numPr>
          <w:ilvl w:val="1"/>
          <w:numId w:val="24"/>
        </w:numPr>
        <w:rPr>
          <w:rFonts w:ascii="Comic Sans MS" w:hAnsi="Comic Sans MS"/>
        </w:rPr>
      </w:pPr>
      <w:r w:rsidRPr="00EE16E7">
        <w:rPr>
          <w:rFonts w:ascii="Comic Sans MS" w:hAnsi="Comic Sans MS"/>
        </w:rPr>
        <w:t>IBBB dispose de fonds financiers résultant de sa créativité et de son dynamisme (450 adhérents), permettant d’être un soutien financier à certains des projets.</w:t>
      </w:r>
    </w:p>
    <w:p w14:paraId="57CD4A05" w14:textId="02515972" w:rsidR="004503C2" w:rsidRDefault="004503C2" w:rsidP="004503C2">
      <w:pPr>
        <w:pStyle w:val="Paragraphedeliste"/>
        <w:numPr>
          <w:ilvl w:val="1"/>
          <w:numId w:val="24"/>
        </w:numPr>
        <w:rPr>
          <w:rFonts w:ascii="Comic Sans MS" w:hAnsi="Comic Sans MS"/>
        </w:rPr>
      </w:pPr>
      <w:r w:rsidRPr="00EE16E7">
        <w:rPr>
          <w:rFonts w:ascii="Comic Sans MS" w:hAnsi="Comic Sans MS"/>
        </w:rPr>
        <w:t xml:space="preserve">Kamba a une richesse de savoirs et de savoir-faire concernant le petit enfant, la philosophie </w:t>
      </w:r>
      <w:proofErr w:type="spellStart"/>
      <w:r w:rsidR="00AA55AD">
        <w:rPr>
          <w:rFonts w:ascii="Comic Sans MS" w:hAnsi="Comic Sans MS"/>
        </w:rPr>
        <w:t>piklérienne</w:t>
      </w:r>
      <w:proofErr w:type="spellEnd"/>
      <w:r w:rsidR="00AA55AD">
        <w:rPr>
          <w:rFonts w:ascii="Comic Sans MS" w:hAnsi="Comic Sans MS"/>
          <w:color w:val="EE0000"/>
        </w:rPr>
        <w:t xml:space="preserve"> </w:t>
      </w:r>
      <w:r w:rsidRPr="00EE16E7">
        <w:rPr>
          <w:rFonts w:ascii="Comic Sans MS" w:hAnsi="Comic Sans MS"/>
        </w:rPr>
        <w:t xml:space="preserve">et la pédagogie. </w:t>
      </w:r>
    </w:p>
    <w:p w14:paraId="799D7EA6" w14:textId="77777777" w:rsidR="004503C2" w:rsidRPr="00EE16E7" w:rsidRDefault="004503C2" w:rsidP="004503C2">
      <w:pPr>
        <w:pStyle w:val="Paragraphedeliste"/>
        <w:ind w:left="1440"/>
        <w:rPr>
          <w:rFonts w:ascii="Comic Sans MS" w:hAnsi="Comic Sans MS"/>
        </w:rPr>
      </w:pPr>
    </w:p>
    <w:p w14:paraId="2A10A888" w14:textId="77777777" w:rsidR="004503C2" w:rsidRPr="00EE16E7" w:rsidRDefault="004503C2" w:rsidP="004503C2">
      <w:pPr>
        <w:pStyle w:val="Paragraphedeliste"/>
        <w:rPr>
          <w:rFonts w:ascii="Comic Sans MS" w:hAnsi="Comic Sans MS"/>
        </w:rPr>
      </w:pPr>
      <w:r w:rsidRPr="00EE16E7">
        <w:rPr>
          <w:rFonts w:ascii="Comic Sans MS" w:hAnsi="Comic Sans MS"/>
        </w:rPr>
        <w:t>Toutefois chacun garde ses spécificités car nous sommes complémentaires.</w:t>
      </w:r>
    </w:p>
    <w:p w14:paraId="5C1E378E" w14:textId="77777777" w:rsidR="004503C2" w:rsidRPr="00EE16E7" w:rsidRDefault="004503C2" w:rsidP="004503C2">
      <w:pPr>
        <w:pStyle w:val="Paragraphedeliste"/>
        <w:rPr>
          <w:rFonts w:ascii="Comic Sans MS" w:hAnsi="Comic Sans MS"/>
        </w:rPr>
      </w:pPr>
      <w:r w:rsidRPr="00EE16E7">
        <w:rPr>
          <w:rFonts w:ascii="Comic Sans MS" w:hAnsi="Comic Sans MS"/>
        </w:rPr>
        <w:t>Aussi s’est dessiné à plus long terme un projet de formation des cadres des structures d’accueil des enfants afin de continuer le développement de leurs compétences qui serait proposé en collaboration financière à IBBB.</w:t>
      </w:r>
    </w:p>
    <w:p w14:paraId="0E462DBD" w14:textId="77777777" w:rsidR="004503C2" w:rsidRPr="00EE16E7" w:rsidRDefault="004503C2" w:rsidP="004503C2">
      <w:pPr>
        <w:pStyle w:val="Paragraphedeliste"/>
        <w:rPr>
          <w:rFonts w:ascii="Comic Sans MS" w:hAnsi="Comic Sans MS"/>
        </w:rPr>
      </w:pPr>
      <w:r w:rsidRPr="00EE16E7">
        <w:rPr>
          <w:rFonts w:ascii="Comic Sans MS" w:hAnsi="Comic Sans MS"/>
        </w:rPr>
        <w:t xml:space="preserve"> Cette rencontre a été poursuivie par des échanges réguliers par courriers, mails et téléphones permettant un suivi des objectifs évoqués.</w:t>
      </w:r>
    </w:p>
    <w:p w14:paraId="35555565" w14:textId="77777777" w:rsidR="004503C2" w:rsidRPr="00EE16E7" w:rsidRDefault="004503C2" w:rsidP="004503C2">
      <w:pPr>
        <w:pStyle w:val="Paragraphedeliste"/>
        <w:rPr>
          <w:rFonts w:ascii="Comic Sans MS" w:hAnsi="Comic Sans MS"/>
        </w:rPr>
      </w:pPr>
    </w:p>
    <w:p w14:paraId="25B9E433" w14:textId="77777777" w:rsidR="004503C2" w:rsidRPr="00EE16E7" w:rsidRDefault="004503C2" w:rsidP="004503C2">
      <w:pPr>
        <w:pStyle w:val="Paragraphedeliste"/>
        <w:rPr>
          <w:rFonts w:ascii="Comic Sans MS" w:hAnsi="Comic Sans MS"/>
        </w:rPr>
      </w:pPr>
      <w:r w:rsidRPr="00EE16E7">
        <w:rPr>
          <w:rFonts w:ascii="Comic Sans MS" w:hAnsi="Comic Sans MS"/>
        </w:rPr>
        <w:t xml:space="preserve">En 2025 un rapprochement </w:t>
      </w:r>
      <w:r>
        <w:rPr>
          <w:rFonts w:ascii="Comic Sans MS" w:hAnsi="Comic Sans MS"/>
        </w:rPr>
        <w:t xml:space="preserve">de Kamba </w:t>
      </w:r>
      <w:r w:rsidRPr="00EE16E7">
        <w:rPr>
          <w:rFonts w:ascii="Comic Sans MS" w:hAnsi="Comic Sans MS"/>
        </w:rPr>
        <w:t xml:space="preserve">en vue d’un partenariat avec l’association Pikler Loczy a </w:t>
      </w:r>
      <w:r>
        <w:rPr>
          <w:rFonts w:ascii="Comic Sans MS" w:hAnsi="Comic Sans MS"/>
        </w:rPr>
        <w:t xml:space="preserve">été </w:t>
      </w:r>
      <w:r w:rsidRPr="00EE16E7">
        <w:rPr>
          <w:rFonts w:ascii="Comic Sans MS" w:hAnsi="Comic Sans MS"/>
        </w:rPr>
        <w:t>développé de façon privilégiée pour une collaboration potentielle dans la mise en place d’une formation en visioconférence, afin de poursuivre l’accompagnement pédagogique des équipes Burkinab</w:t>
      </w:r>
      <w:r>
        <w:rPr>
          <w:rFonts w:ascii="Comic Sans MS" w:hAnsi="Comic Sans MS"/>
        </w:rPr>
        <w:t>è</w:t>
      </w:r>
      <w:r w:rsidRPr="00EE16E7">
        <w:rPr>
          <w:rFonts w:ascii="Comic Sans MS" w:hAnsi="Comic Sans MS"/>
        </w:rPr>
        <w:t>.</w:t>
      </w:r>
    </w:p>
    <w:p w14:paraId="67745091" w14:textId="7EB55900" w:rsidR="004503C2" w:rsidRPr="00EE16E7" w:rsidRDefault="004503C2" w:rsidP="004503C2">
      <w:pPr>
        <w:pStyle w:val="Paragraphedeliste"/>
        <w:rPr>
          <w:rFonts w:ascii="Comic Sans MS" w:hAnsi="Comic Sans MS"/>
        </w:rPr>
      </w:pPr>
      <w:r w:rsidRPr="00EE16E7">
        <w:rPr>
          <w:rFonts w:ascii="Comic Sans MS" w:hAnsi="Comic Sans MS"/>
        </w:rPr>
        <w:t>Catherine Peyrot directrice de L’A</w:t>
      </w:r>
      <w:r>
        <w:rPr>
          <w:rFonts w:ascii="Comic Sans MS" w:hAnsi="Comic Sans MS"/>
        </w:rPr>
        <w:t xml:space="preserve">ssociation </w:t>
      </w:r>
      <w:r w:rsidRPr="00EE16E7">
        <w:rPr>
          <w:rFonts w:ascii="Comic Sans MS" w:hAnsi="Comic Sans MS"/>
        </w:rPr>
        <w:t>P</w:t>
      </w:r>
      <w:r>
        <w:rPr>
          <w:rFonts w:ascii="Comic Sans MS" w:hAnsi="Comic Sans MS"/>
        </w:rPr>
        <w:t xml:space="preserve">ikler </w:t>
      </w:r>
      <w:r w:rsidRPr="00EE16E7">
        <w:rPr>
          <w:rFonts w:ascii="Comic Sans MS" w:hAnsi="Comic Sans MS"/>
        </w:rPr>
        <w:t>L</w:t>
      </w:r>
      <w:r>
        <w:rPr>
          <w:rFonts w:ascii="Comic Sans MS" w:hAnsi="Comic Sans MS"/>
        </w:rPr>
        <w:t xml:space="preserve">oczy </w:t>
      </w:r>
      <w:r w:rsidRPr="00EE16E7">
        <w:rPr>
          <w:rFonts w:ascii="Comic Sans MS" w:hAnsi="Comic Sans MS"/>
        </w:rPr>
        <w:t>F</w:t>
      </w:r>
      <w:r>
        <w:rPr>
          <w:rFonts w:ascii="Comic Sans MS" w:hAnsi="Comic Sans MS"/>
        </w:rPr>
        <w:t>rance</w:t>
      </w:r>
      <w:r w:rsidRPr="00EE16E7">
        <w:rPr>
          <w:rFonts w:ascii="Comic Sans MS" w:hAnsi="Comic Sans MS"/>
        </w:rPr>
        <w:t xml:space="preserve"> </w:t>
      </w:r>
      <w:r>
        <w:rPr>
          <w:rFonts w:ascii="Comic Sans MS" w:hAnsi="Comic Sans MS"/>
        </w:rPr>
        <w:t xml:space="preserve">(APLF) </w:t>
      </w:r>
      <w:r w:rsidRPr="00EE16E7">
        <w:rPr>
          <w:rFonts w:ascii="Comic Sans MS" w:hAnsi="Comic Sans MS"/>
        </w:rPr>
        <w:t xml:space="preserve">est </w:t>
      </w:r>
      <w:r>
        <w:rPr>
          <w:rFonts w:ascii="Comic Sans MS" w:hAnsi="Comic Sans MS"/>
        </w:rPr>
        <w:t xml:space="preserve">un membre </w:t>
      </w:r>
      <w:r w:rsidRPr="00EE16E7">
        <w:rPr>
          <w:rFonts w:ascii="Comic Sans MS" w:hAnsi="Comic Sans MS"/>
        </w:rPr>
        <w:t>adhérent</w:t>
      </w:r>
      <w:r>
        <w:rPr>
          <w:rFonts w:ascii="Comic Sans MS" w:hAnsi="Comic Sans MS"/>
        </w:rPr>
        <w:t xml:space="preserve"> actif</w:t>
      </w:r>
      <w:r w:rsidRPr="00EE16E7">
        <w:rPr>
          <w:rFonts w:ascii="Comic Sans MS" w:hAnsi="Comic Sans MS"/>
        </w:rPr>
        <w:t xml:space="preserve"> à Kamba</w:t>
      </w:r>
      <w:r>
        <w:rPr>
          <w:rFonts w:ascii="Comic Sans MS" w:hAnsi="Comic Sans MS"/>
        </w:rPr>
        <w:t xml:space="preserve"> </w:t>
      </w:r>
      <w:r w:rsidR="00464D07" w:rsidRPr="00AA55AD">
        <w:rPr>
          <w:rFonts w:ascii="Comic Sans MS" w:hAnsi="Comic Sans MS"/>
          <w:color w:val="000000" w:themeColor="text1"/>
        </w:rPr>
        <w:t xml:space="preserve">avec qui </w:t>
      </w:r>
      <w:r>
        <w:rPr>
          <w:rFonts w:ascii="Comic Sans MS" w:hAnsi="Comic Sans MS"/>
        </w:rPr>
        <w:t>elle collabore volontiers bénévolement pour apporter</w:t>
      </w:r>
      <w:r w:rsidR="00464D07">
        <w:rPr>
          <w:rFonts w:ascii="Comic Sans MS" w:hAnsi="Comic Sans MS"/>
        </w:rPr>
        <w:t xml:space="preserve"> </w:t>
      </w:r>
      <w:r>
        <w:rPr>
          <w:rFonts w:ascii="Comic Sans MS" w:hAnsi="Comic Sans MS"/>
        </w:rPr>
        <w:t xml:space="preserve">ses compétences techniques </w:t>
      </w:r>
      <w:r w:rsidR="00464D07" w:rsidRPr="00AA55AD">
        <w:rPr>
          <w:rFonts w:ascii="Comic Sans MS" w:hAnsi="Comic Sans MS"/>
          <w:color w:val="000000" w:themeColor="text1"/>
        </w:rPr>
        <w:t>notamment</w:t>
      </w:r>
      <w:r w:rsidR="00464D07" w:rsidRPr="00464D07">
        <w:rPr>
          <w:rFonts w:ascii="Comic Sans MS" w:hAnsi="Comic Sans MS"/>
          <w:color w:val="EE0000"/>
        </w:rPr>
        <w:t xml:space="preserve"> </w:t>
      </w:r>
      <w:r>
        <w:rPr>
          <w:rFonts w:ascii="Comic Sans MS" w:hAnsi="Comic Sans MS"/>
        </w:rPr>
        <w:t>en matière de technologie de la communication.</w:t>
      </w:r>
    </w:p>
    <w:p w14:paraId="7443B4EC" w14:textId="0481B757" w:rsidR="004503C2" w:rsidRPr="00EE16E7" w:rsidRDefault="004503C2" w:rsidP="004503C2">
      <w:pPr>
        <w:pStyle w:val="Paragraphedeliste"/>
        <w:rPr>
          <w:rFonts w:ascii="Comic Sans MS" w:hAnsi="Comic Sans MS"/>
        </w:rPr>
      </w:pPr>
      <w:r w:rsidRPr="00EE16E7">
        <w:rPr>
          <w:rFonts w:ascii="Comic Sans MS" w:hAnsi="Comic Sans MS"/>
        </w:rPr>
        <w:t xml:space="preserve">Des membres de l’APLF connaissent déjà le Burkina Faso et ont une longue expérience en formation </w:t>
      </w:r>
      <w:proofErr w:type="spellStart"/>
      <w:r w:rsidRPr="00EE16E7">
        <w:rPr>
          <w:rFonts w:ascii="Comic Sans MS" w:hAnsi="Comic Sans MS"/>
        </w:rPr>
        <w:t>Piklérienne</w:t>
      </w:r>
      <w:proofErr w:type="spellEnd"/>
      <w:r w:rsidRPr="00EE16E7">
        <w:rPr>
          <w:rFonts w:ascii="Comic Sans MS" w:hAnsi="Comic Sans MS"/>
        </w:rPr>
        <w:t>.</w:t>
      </w:r>
    </w:p>
    <w:p w14:paraId="6480B14D" w14:textId="41C7FE21" w:rsidR="004503C2" w:rsidRPr="00EE16E7" w:rsidRDefault="004503C2" w:rsidP="004503C2">
      <w:pPr>
        <w:pStyle w:val="Paragraphedeliste"/>
        <w:rPr>
          <w:rFonts w:ascii="Comic Sans MS" w:hAnsi="Comic Sans MS"/>
        </w:rPr>
      </w:pPr>
      <w:r w:rsidRPr="00EE16E7">
        <w:rPr>
          <w:rFonts w:ascii="Comic Sans MS" w:hAnsi="Comic Sans MS"/>
        </w:rPr>
        <w:t>Gab</w:t>
      </w:r>
      <w:r>
        <w:rPr>
          <w:rFonts w:ascii="Comic Sans MS" w:hAnsi="Comic Sans MS"/>
        </w:rPr>
        <w:t xml:space="preserve">rielle Fradin et </w:t>
      </w:r>
      <w:r w:rsidRPr="00EE16E7">
        <w:rPr>
          <w:rFonts w:ascii="Comic Sans MS" w:hAnsi="Comic Sans MS"/>
        </w:rPr>
        <w:t>Colette</w:t>
      </w:r>
      <w:r>
        <w:rPr>
          <w:rFonts w:ascii="Comic Sans MS" w:hAnsi="Comic Sans MS"/>
        </w:rPr>
        <w:t xml:space="preserve"> de Saint Sauveur</w:t>
      </w:r>
      <w:r w:rsidRPr="00EE16E7">
        <w:rPr>
          <w:rFonts w:ascii="Comic Sans MS" w:hAnsi="Comic Sans MS"/>
        </w:rPr>
        <w:t xml:space="preserve"> ont pris contact </w:t>
      </w:r>
      <w:r w:rsidR="00464D07" w:rsidRPr="00820EC6">
        <w:rPr>
          <w:rFonts w:ascii="Comic Sans MS" w:hAnsi="Comic Sans MS"/>
        </w:rPr>
        <w:t>et</w:t>
      </w:r>
      <w:r w:rsidR="00464D07" w:rsidRPr="00464D07">
        <w:rPr>
          <w:rFonts w:ascii="Comic Sans MS" w:hAnsi="Comic Sans MS"/>
          <w:color w:val="EE0000"/>
        </w:rPr>
        <w:t xml:space="preserve"> </w:t>
      </w:r>
      <w:r>
        <w:rPr>
          <w:rFonts w:ascii="Comic Sans MS" w:hAnsi="Comic Sans MS"/>
        </w:rPr>
        <w:t>t</w:t>
      </w:r>
      <w:r w:rsidRPr="00EE16E7">
        <w:rPr>
          <w:rFonts w:ascii="Comic Sans MS" w:hAnsi="Comic Sans MS"/>
        </w:rPr>
        <w:t>ravaillé à un partenariat potentiel.</w:t>
      </w:r>
    </w:p>
    <w:p w14:paraId="381EC2A5" w14:textId="77777777" w:rsidR="004503C2" w:rsidRPr="00EE16E7" w:rsidRDefault="004503C2" w:rsidP="004503C2">
      <w:pPr>
        <w:pStyle w:val="Paragraphedeliste"/>
        <w:rPr>
          <w:rFonts w:ascii="Comic Sans MS" w:hAnsi="Comic Sans MS"/>
        </w:rPr>
      </w:pPr>
      <w:r w:rsidRPr="00EE16E7">
        <w:rPr>
          <w:rFonts w:ascii="Comic Sans MS" w:hAnsi="Comic Sans MS"/>
        </w:rPr>
        <w:t>Ces rencontres ont été fructueuses et un projet pour 2026 a pu être élaboré.</w:t>
      </w:r>
    </w:p>
    <w:p w14:paraId="0F1E0E75" w14:textId="77777777" w:rsidR="004503C2" w:rsidRPr="00EE16E7" w:rsidRDefault="004503C2" w:rsidP="004503C2">
      <w:pPr>
        <w:pStyle w:val="Paragraphedeliste"/>
        <w:rPr>
          <w:rFonts w:ascii="Comic Sans MS" w:hAnsi="Comic Sans MS"/>
        </w:rPr>
      </w:pPr>
      <w:r w:rsidRPr="00EE16E7">
        <w:rPr>
          <w:rFonts w:ascii="Comic Sans MS" w:hAnsi="Comic Sans MS"/>
        </w:rPr>
        <w:t>Nous les remercions tous.</w:t>
      </w:r>
    </w:p>
    <w:p w14:paraId="6DEACBA0" w14:textId="0707334E" w:rsidR="00DB5684" w:rsidRPr="00C52DC0" w:rsidRDefault="00DB5684" w:rsidP="00304DEF">
      <w:pPr>
        <w:spacing w:after="0" w:line="240" w:lineRule="auto"/>
        <w:ind w:left="2832" w:firstLine="708"/>
        <w:jc w:val="center"/>
        <w:rPr>
          <w:rFonts w:ascii="Calibri Light" w:hAnsi="Calibri Light" w:cs="Calibri Light"/>
        </w:rPr>
      </w:pPr>
      <w:r w:rsidRPr="00C52DC0">
        <w:rPr>
          <w:rFonts w:ascii="Calibri Light" w:hAnsi="Calibri Light" w:cs="Calibri Light"/>
        </w:rPr>
        <w:t>Communication de Annick Sailland</w:t>
      </w:r>
    </w:p>
    <w:p w14:paraId="754BBFEB" w14:textId="349DDA44" w:rsidR="004503C2" w:rsidRPr="00C52DC0" w:rsidRDefault="00DB5684" w:rsidP="00304DEF">
      <w:pPr>
        <w:pStyle w:val="Paragraphedeliste"/>
        <w:spacing w:after="0" w:line="240" w:lineRule="auto"/>
        <w:ind w:left="1080"/>
        <w:rPr>
          <w:rFonts w:ascii="Calibri Light" w:hAnsi="Calibri Light" w:cs="Calibri Light"/>
          <w:i/>
          <w:iCs/>
          <w:sz w:val="20"/>
          <w:szCs w:val="20"/>
        </w:rPr>
      </w:pPr>
      <w:r w:rsidRPr="00C52DC0">
        <w:rPr>
          <w:rFonts w:ascii="Calibri Light" w:hAnsi="Calibri Light" w:cs="Calibri Light"/>
          <w:sz w:val="24"/>
          <w:szCs w:val="24"/>
        </w:rPr>
        <w:t xml:space="preserve">               </w:t>
      </w:r>
      <w:r w:rsidR="00304DEF" w:rsidRPr="00C52DC0">
        <w:rPr>
          <w:rFonts w:ascii="Calibri Light" w:hAnsi="Calibri Light" w:cs="Calibri Light"/>
          <w:sz w:val="24"/>
          <w:szCs w:val="24"/>
        </w:rPr>
        <w:tab/>
      </w:r>
      <w:r w:rsidR="00304DEF" w:rsidRPr="00C52DC0">
        <w:rPr>
          <w:rFonts w:ascii="Calibri Light" w:hAnsi="Calibri Light" w:cs="Calibri Light"/>
          <w:sz w:val="24"/>
          <w:szCs w:val="24"/>
        </w:rPr>
        <w:tab/>
        <w:t xml:space="preserve">           </w:t>
      </w:r>
      <w:r w:rsidR="00C52DC0">
        <w:rPr>
          <w:rFonts w:ascii="Calibri Light" w:hAnsi="Calibri Light" w:cs="Calibri Light"/>
          <w:sz w:val="24"/>
          <w:szCs w:val="24"/>
        </w:rPr>
        <w:t xml:space="preserve">                     </w:t>
      </w:r>
      <w:r w:rsidRPr="00C52DC0">
        <w:rPr>
          <w:rFonts w:ascii="Calibri Light" w:hAnsi="Calibri Light" w:cs="Calibri Light"/>
          <w:i/>
          <w:iCs/>
          <w:sz w:val="20"/>
          <w:szCs w:val="20"/>
        </w:rPr>
        <w:t>Coprésidente Partenariat – Projet - Pédagogie</w:t>
      </w:r>
    </w:p>
    <w:p w14:paraId="40455057" w14:textId="77777777" w:rsidR="00AA55AD" w:rsidRDefault="00AA55AD" w:rsidP="00E95816">
      <w:pPr>
        <w:spacing w:line="278" w:lineRule="auto"/>
        <w:jc w:val="both"/>
        <w:rPr>
          <w:rFonts w:ascii="Comic Sans MS" w:hAnsi="Comic Sans MS"/>
        </w:rPr>
      </w:pPr>
    </w:p>
    <w:p w14:paraId="7AFE0810" w14:textId="6065E66A" w:rsidR="00E95816" w:rsidRDefault="00E95816" w:rsidP="00E95816">
      <w:pPr>
        <w:spacing w:line="278" w:lineRule="auto"/>
        <w:jc w:val="both"/>
        <w:rPr>
          <w:rFonts w:ascii="Comic Sans MS" w:hAnsi="Comic Sans MS"/>
        </w:rPr>
      </w:pPr>
      <w:r w:rsidRPr="00E95816">
        <w:rPr>
          <w:rFonts w:ascii="Comic Sans MS" w:hAnsi="Comic Sans MS"/>
        </w:rPr>
        <w:t xml:space="preserve">L’année 2025 aura été difficile sur bien des plans, éprouvante car chargée de deuils, dont celui de Geneviève Appell, ardente et fidèle défenseure de notre engagement auprès de nos partenaires burkinabè ; celui de Anna Tardos, la fille d’Emmi Pikler, qui nous avait sollicitée pour présenter notre expérience africaine lors d’un colloque à Budapest. </w:t>
      </w:r>
    </w:p>
    <w:p w14:paraId="7E8859DA" w14:textId="2C6C2524" w:rsidR="00E95816" w:rsidRPr="00E95816" w:rsidRDefault="00E95816" w:rsidP="00E95816">
      <w:pPr>
        <w:spacing w:line="278" w:lineRule="auto"/>
        <w:jc w:val="both"/>
        <w:rPr>
          <w:rFonts w:ascii="Comic Sans MS" w:hAnsi="Comic Sans MS"/>
        </w:rPr>
      </w:pPr>
      <w:r w:rsidRPr="00E95816">
        <w:rPr>
          <w:rFonts w:ascii="Comic Sans MS" w:hAnsi="Comic Sans MS"/>
          <w:b/>
          <w:bCs/>
        </w:rPr>
        <w:t>Le PROGRAMME PETITE ENFANCE de GUIÉ</w:t>
      </w:r>
      <w:r w:rsidRPr="00E95816">
        <w:rPr>
          <w:rFonts w:ascii="Comic Sans MS" w:hAnsi="Comic Sans MS"/>
        </w:rPr>
        <w:t> </w:t>
      </w:r>
      <w:r w:rsidR="00F454A9">
        <w:rPr>
          <w:rFonts w:ascii="Comic Sans MS" w:hAnsi="Comic Sans MS"/>
        </w:rPr>
        <w:t xml:space="preserve">– </w:t>
      </w:r>
      <w:r w:rsidR="00026EF9" w:rsidRPr="00F454A9">
        <w:rPr>
          <w:rFonts w:ascii="Comic Sans MS" w:hAnsi="Comic Sans MS"/>
          <w:b/>
          <w:bCs/>
        </w:rPr>
        <w:t>PPE</w:t>
      </w:r>
      <w:r w:rsidR="00F454A9">
        <w:rPr>
          <w:rFonts w:ascii="Comic Sans MS" w:hAnsi="Comic Sans MS"/>
          <w:b/>
          <w:bCs/>
        </w:rPr>
        <w:t xml:space="preserve"> </w:t>
      </w:r>
      <w:r w:rsidRPr="00E95816">
        <w:rPr>
          <w:rFonts w:ascii="Comic Sans MS" w:hAnsi="Comic Sans MS"/>
        </w:rPr>
        <w:t xml:space="preserve">: Comme pour accompagner ces deux personnes exceptionnelles, trois bébés sont décédés au cours de cette même année à la pouponnière de Guiè, laissant l’équipe désemparée, voire culpabilisée de n’avoir pas pu, pas su, maintenir en vie ces bébés. Les circonstances de l’accueil de ces enfants trouvés, « retrouvés » comme on dit là-bas, témoignent malheureusement de la dégradation sociale du Pays. </w:t>
      </w:r>
    </w:p>
    <w:p w14:paraId="1A187D2F" w14:textId="175CDEFF" w:rsidR="001E02BA" w:rsidRDefault="00E95816" w:rsidP="00E95816">
      <w:pPr>
        <w:spacing w:line="278" w:lineRule="auto"/>
        <w:jc w:val="both"/>
        <w:rPr>
          <w:rFonts w:ascii="Comic Sans MS" w:hAnsi="Comic Sans MS"/>
        </w:rPr>
      </w:pPr>
      <w:r w:rsidRPr="00E95816">
        <w:rPr>
          <w:rFonts w:ascii="Comic Sans MS" w:hAnsi="Comic Sans MS"/>
        </w:rPr>
        <w:t>Nous avons reçu, accompagné, partagé ces moments difficiles avec Marthe toujours solide et confiante en des jours meilleurs, avec Ruth, responsable courageuse de la nursery, qui a pris de plein fouet ces épreuves, en même temps que la nécessaire obligation de soutenir ses collègues.</w:t>
      </w:r>
    </w:p>
    <w:p w14:paraId="20548EAF" w14:textId="60E3A29E" w:rsidR="001E02BA" w:rsidRDefault="00E95816" w:rsidP="00E95816">
      <w:pPr>
        <w:spacing w:line="278" w:lineRule="auto"/>
        <w:jc w:val="both"/>
        <w:rPr>
          <w:rFonts w:ascii="Comic Sans MS" w:hAnsi="Comic Sans MS"/>
        </w:rPr>
      </w:pPr>
      <w:r w:rsidRPr="00E95816">
        <w:rPr>
          <w:rFonts w:ascii="Comic Sans MS" w:hAnsi="Comic Sans MS"/>
        </w:rPr>
        <w:t>Cela dit, la capacité des uns et des autres à réagir, celle des enfants à vivre les bons moments, « ici et maintenant », à retenir les heures d’amitié et de découvertes, la sécurité acquise, ont largement contribué à motiver les auxiliaires et les nounous dans leur travail quotidien.</w:t>
      </w:r>
    </w:p>
    <w:p w14:paraId="1FE8FC29" w14:textId="70CE8779" w:rsidR="00512933" w:rsidRDefault="00E95816" w:rsidP="00E95816">
      <w:pPr>
        <w:spacing w:line="278" w:lineRule="auto"/>
        <w:jc w:val="both"/>
        <w:rPr>
          <w:rFonts w:ascii="Comic Sans MS" w:hAnsi="Comic Sans MS"/>
        </w:rPr>
      </w:pPr>
      <w:r w:rsidRPr="00E95816">
        <w:rPr>
          <w:rFonts w:ascii="Comic Sans MS" w:hAnsi="Comic Sans MS"/>
        </w:rPr>
        <w:t xml:space="preserve">Au cours de l’année 2025, de la pouponnière aux familles d’accueil, </w:t>
      </w:r>
      <w:r w:rsidR="00512933">
        <w:rPr>
          <w:rFonts w:ascii="Comic Sans MS" w:hAnsi="Comic Sans MS"/>
        </w:rPr>
        <w:t>douze</w:t>
      </w:r>
      <w:r w:rsidRPr="00E95816">
        <w:rPr>
          <w:rFonts w:ascii="Comic Sans MS" w:hAnsi="Comic Sans MS"/>
        </w:rPr>
        <w:t xml:space="preserve"> bébés ont été accueillis (dont les 3 bébés décédés), </w:t>
      </w:r>
      <w:r w:rsidR="00512933">
        <w:rPr>
          <w:rFonts w:ascii="Comic Sans MS" w:hAnsi="Comic Sans MS"/>
        </w:rPr>
        <w:t>Quatre</w:t>
      </w:r>
      <w:r w:rsidRPr="00E95816">
        <w:rPr>
          <w:rFonts w:ascii="Comic Sans MS" w:hAnsi="Comic Sans MS"/>
        </w:rPr>
        <w:t xml:space="preserve"> enfants sont retournés vivre dans leur famille d’origine</w:t>
      </w:r>
      <w:r w:rsidR="00464D07">
        <w:rPr>
          <w:rFonts w:ascii="Comic Sans MS" w:hAnsi="Comic Sans MS"/>
        </w:rPr>
        <w:t>.</w:t>
      </w:r>
    </w:p>
    <w:p w14:paraId="4078AB7A" w14:textId="0E244180" w:rsidR="00E95816" w:rsidRPr="00E95816" w:rsidRDefault="00512933" w:rsidP="00E95816">
      <w:pPr>
        <w:spacing w:line="278" w:lineRule="auto"/>
        <w:jc w:val="both"/>
        <w:rPr>
          <w:rFonts w:ascii="Comic Sans MS" w:hAnsi="Comic Sans MS"/>
        </w:rPr>
      </w:pPr>
      <w:r>
        <w:rPr>
          <w:rFonts w:ascii="Comic Sans MS" w:hAnsi="Comic Sans MS"/>
        </w:rPr>
        <w:t xml:space="preserve">Huit </w:t>
      </w:r>
      <w:r w:rsidRPr="00E95816">
        <w:rPr>
          <w:rFonts w:ascii="Comic Sans MS" w:hAnsi="Comic Sans MS"/>
        </w:rPr>
        <w:t>enfants</w:t>
      </w:r>
      <w:r w:rsidR="00E95816" w:rsidRPr="00E95816">
        <w:rPr>
          <w:rFonts w:ascii="Comic Sans MS" w:hAnsi="Comic Sans MS"/>
        </w:rPr>
        <w:t xml:space="preserve"> ont été adoptés</w:t>
      </w:r>
      <w:r w:rsidR="00464D07">
        <w:rPr>
          <w:rFonts w:ascii="Comic Sans MS" w:hAnsi="Comic Sans MS"/>
        </w:rPr>
        <w:t xml:space="preserve">, </w:t>
      </w:r>
      <w:r w:rsidRPr="00512933">
        <w:rPr>
          <w:rFonts w:ascii="Comic Sans MS" w:hAnsi="Comic Sans MS"/>
          <w:color w:val="212121"/>
        </w:rPr>
        <w:t>quatre</w:t>
      </w:r>
      <w:r w:rsidR="00464D07" w:rsidRPr="00512933">
        <w:rPr>
          <w:rFonts w:ascii="Comic Sans MS" w:hAnsi="Comic Sans MS"/>
          <w:color w:val="212121"/>
        </w:rPr>
        <w:t xml:space="preserve"> </w:t>
      </w:r>
      <w:r w:rsidR="00E95816" w:rsidRPr="00E95816">
        <w:rPr>
          <w:rFonts w:ascii="Comic Sans MS" w:hAnsi="Comic Sans MS"/>
        </w:rPr>
        <w:t>dans des familles burkinabè et</w:t>
      </w:r>
      <w:r>
        <w:rPr>
          <w:rFonts w:ascii="Comic Sans MS" w:hAnsi="Comic Sans MS"/>
        </w:rPr>
        <w:t xml:space="preserve"> </w:t>
      </w:r>
      <w:r w:rsidRPr="00512933">
        <w:rPr>
          <w:rFonts w:ascii="Comic Sans MS" w:hAnsi="Comic Sans MS"/>
          <w:color w:val="212121"/>
        </w:rPr>
        <w:t>quatre à</w:t>
      </w:r>
      <w:r w:rsidR="00E95816" w:rsidRPr="00512933">
        <w:rPr>
          <w:rFonts w:ascii="Comic Sans MS" w:hAnsi="Comic Sans MS"/>
          <w:color w:val="212121"/>
        </w:rPr>
        <w:t xml:space="preserve"> </w:t>
      </w:r>
      <w:r w:rsidR="00E95816" w:rsidRPr="00E95816">
        <w:rPr>
          <w:rFonts w:ascii="Comic Sans MS" w:hAnsi="Comic Sans MS"/>
        </w:rPr>
        <w:t>l’international</w:t>
      </w:r>
      <w:r w:rsidR="00464D07">
        <w:rPr>
          <w:rFonts w:ascii="Comic Sans MS" w:hAnsi="Comic Sans MS"/>
        </w:rPr>
        <w:t>,</w:t>
      </w:r>
      <w:r w:rsidR="00E95816" w:rsidRPr="00E95816">
        <w:rPr>
          <w:rFonts w:ascii="Comic Sans MS" w:hAnsi="Comic Sans MS"/>
        </w:rPr>
        <w:t xml:space="preserve"> notamment en Italie. Aucun enfant n’a été adopté en France.</w:t>
      </w:r>
    </w:p>
    <w:p w14:paraId="7057425B" w14:textId="77777777" w:rsidR="00E95816" w:rsidRPr="00E95816" w:rsidRDefault="00E95816" w:rsidP="00E95816">
      <w:pPr>
        <w:spacing w:line="278" w:lineRule="auto"/>
        <w:jc w:val="both"/>
        <w:rPr>
          <w:rFonts w:ascii="Comic Sans MS" w:hAnsi="Comic Sans MS"/>
        </w:rPr>
      </w:pPr>
      <w:r w:rsidRPr="00E95816">
        <w:rPr>
          <w:rFonts w:ascii="Comic Sans MS" w:hAnsi="Comic Sans MS"/>
        </w:rPr>
        <w:t>Comme nous l’avions déjà indiqué dans nos précédents rapports d’activité, l’une des grandes difficultés de Guiè, demeure dans la situation complexe des enfants de plus en plus nombreux, pour lesquels il n’a pas été possible de réaliser un projet de retour dans la famille élargie ou d’accueil dans une famille d’adoption. Les raisons sont diverses, compliquées, alimentées par les empêchements de la période difficile du Covid et en même temps par l’insécurité grandissante du Pays.</w:t>
      </w:r>
    </w:p>
    <w:p w14:paraId="5E99917F" w14:textId="77777777" w:rsidR="00E95816" w:rsidRPr="00E95816" w:rsidRDefault="00E95816" w:rsidP="00E95816">
      <w:pPr>
        <w:spacing w:line="278" w:lineRule="auto"/>
        <w:jc w:val="both"/>
        <w:rPr>
          <w:rFonts w:ascii="Comic Sans MS" w:hAnsi="Comic Sans MS"/>
        </w:rPr>
      </w:pPr>
      <w:r w:rsidRPr="00E95816">
        <w:rPr>
          <w:rFonts w:ascii="Comic Sans MS" w:hAnsi="Comic Sans MS"/>
        </w:rPr>
        <w:t xml:space="preserve"> Ces enfants qui grandissent, dont les anniversaires s’égrènent dans le temps, et dont les demandes évoluent, auraient besoin au jour le jour, d’autres réponses. Ils aspirent à un accompagnement singulier sur un chemin d’avenir sans doute complètement individualisé. Les auxiliaires sont bien conscientes de cette situation, elles, qui ont une formation de base et l’expérience des tout petits, elles sont souvent démunies et en attente d’une aide, d’un soutien professionnel.</w:t>
      </w:r>
    </w:p>
    <w:p w14:paraId="446F9977" w14:textId="77777777" w:rsidR="00E95816" w:rsidRPr="00E95816" w:rsidRDefault="00E95816" w:rsidP="00E95816">
      <w:pPr>
        <w:spacing w:line="278" w:lineRule="auto"/>
        <w:jc w:val="both"/>
        <w:rPr>
          <w:rFonts w:ascii="Comic Sans MS" w:hAnsi="Comic Sans MS"/>
        </w:rPr>
      </w:pPr>
      <w:r w:rsidRPr="00E95816">
        <w:rPr>
          <w:rFonts w:ascii="Comic Sans MS" w:hAnsi="Comic Sans MS"/>
        </w:rPr>
        <w:t>La bonne nouvelle, c’est que cette difficulté éducative, institutionnelle, est non seulement prise en compte et partagée sur place et avec nous, mais fait partie des priorités tant au niveau de l’écoute que l’on y accorde que des projets de formation complémentaire qui se dessinent.</w:t>
      </w:r>
    </w:p>
    <w:p w14:paraId="085F4C64" w14:textId="77777777" w:rsidR="00E95816" w:rsidRPr="00E95816" w:rsidRDefault="00E95816" w:rsidP="00E95816">
      <w:pPr>
        <w:spacing w:line="278" w:lineRule="auto"/>
        <w:jc w:val="both"/>
        <w:rPr>
          <w:rFonts w:ascii="Comic Sans MS" w:hAnsi="Comic Sans MS"/>
        </w:rPr>
      </w:pPr>
      <w:r w:rsidRPr="00E95816">
        <w:rPr>
          <w:rFonts w:ascii="Comic Sans MS" w:hAnsi="Comic Sans MS"/>
        </w:rPr>
        <w:t xml:space="preserve">Cette nécessité de formation s’impose et traverse de manière récurrente, notre réflexion et nos démarches. Nous savons combien une institution qui ne se pose plus de questions, risque de s’affadir au point de perdre le sens de sa raison d’être. </w:t>
      </w:r>
    </w:p>
    <w:p w14:paraId="31D832DF" w14:textId="57CAF2D1" w:rsidR="00E95816" w:rsidRDefault="00E95816" w:rsidP="00A90809">
      <w:pPr>
        <w:spacing w:line="276" w:lineRule="auto"/>
        <w:jc w:val="both"/>
        <w:rPr>
          <w:rFonts w:ascii="Comic Sans MS" w:hAnsi="Comic Sans MS" w:cs="Tahoma"/>
        </w:rPr>
      </w:pPr>
      <w:r w:rsidRPr="00E95816">
        <w:rPr>
          <w:rFonts w:ascii="Comic Sans MS" w:hAnsi="Comic Sans MS" w:cs="Tahoma"/>
        </w:rPr>
        <w:t xml:space="preserve">Cette dernière remarque nous conduit tout naturellement à l’EFAPE </w:t>
      </w:r>
      <w:r w:rsidR="00874672">
        <w:rPr>
          <w:rFonts w:ascii="Comic Sans MS" w:hAnsi="Comic Sans MS" w:cs="Tahoma"/>
        </w:rPr>
        <w:t>(</w:t>
      </w:r>
      <w:proofErr w:type="spellStart"/>
      <w:r w:rsidR="00874672">
        <w:rPr>
          <w:rFonts w:ascii="Comic Sans MS" w:hAnsi="Comic Sans MS" w:cs="Tahoma"/>
        </w:rPr>
        <w:t>cf</w:t>
      </w:r>
      <w:proofErr w:type="spellEnd"/>
      <w:r w:rsidR="00874672">
        <w:rPr>
          <w:rFonts w:ascii="Comic Sans MS" w:hAnsi="Comic Sans MS" w:cs="Tahoma"/>
        </w:rPr>
        <w:t xml:space="preserve"> p.5) dont le contenu de la formation, dans l’avenir, </w:t>
      </w:r>
      <w:r w:rsidRPr="00E95816">
        <w:rPr>
          <w:rFonts w:ascii="Comic Sans MS" w:hAnsi="Comic Sans MS" w:cs="Tahoma"/>
        </w:rPr>
        <w:t xml:space="preserve">devra tenir compte de l’accompagnement des enfants qui grandissent dans les institutions et dont il est urgent d’apprendre, Guiè n’étant pas une exception, comment prendre soin d’eux ? </w:t>
      </w:r>
    </w:p>
    <w:p w14:paraId="4E246675" w14:textId="421BC172" w:rsidR="00E95816" w:rsidRPr="00E95816" w:rsidRDefault="00A90809" w:rsidP="00E95816">
      <w:pPr>
        <w:spacing w:line="360" w:lineRule="auto"/>
        <w:jc w:val="both"/>
        <w:rPr>
          <w:rFonts w:ascii="Comic Sans MS" w:hAnsi="Comic Sans MS"/>
        </w:rPr>
      </w:pPr>
      <w:r>
        <w:rPr>
          <w:rFonts w:ascii="Comic Sans MS" w:hAnsi="Comic Sans MS"/>
          <w:b/>
          <w:bCs/>
        </w:rPr>
        <w:t>C</w:t>
      </w:r>
      <w:r w:rsidR="00E95816" w:rsidRPr="00E95816">
        <w:rPr>
          <w:rFonts w:ascii="Comic Sans MS" w:hAnsi="Comic Sans MS"/>
          <w:b/>
          <w:bCs/>
        </w:rPr>
        <w:t>ette année 2025, la pouponnière de Guiè compte trente années d’existence</w:t>
      </w:r>
      <w:r w:rsidR="00E95816" w:rsidRPr="00E95816">
        <w:rPr>
          <w:rFonts w:ascii="Comic Sans MS" w:hAnsi="Comic Sans MS"/>
        </w:rPr>
        <w:t>,</w:t>
      </w:r>
    </w:p>
    <w:p w14:paraId="657B815A" w14:textId="6A61910E" w:rsidR="00E95816" w:rsidRPr="00E95816" w:rsidRDefault="00E95816" w:rsidP="00E95816">
      <w:pPr>
        <w:spacing w:line="360" w:lineRule="auto"/>
        <w:jc w:val="both"/>
        <w:rPr>
          <w:rFonts w:ascii="Comic Sans MS" w:hAnsi="Comic Sans MS"/>
        </w:rPr>
      </w:pPr>
      <w:r w:rsidRPr="00E95816">
        <w:rPr>
          <w:rFonts w:ascii="Comic Sans MS" w:hAnsi="Comic Sans MS"/>
        </w:rPr>
        <w:t xml:space="preserve"> Comme le rappelle Marthe dans son rapport d’activités</w:t>
      </w:r>
      <w:r w:rsidR="00512933">
        <w:rPr>
          <w:rFonts w:ascii="Comic Sans MS" w:hAnsi="Comic Sans MS"/>
        </w:rPr>
        <w:t> :</w:t>
      </w:r>
    </w:p>
    <w:p w14:paraId="4E1E3448" w14:textId="77777777" w:rsidR="00E95816" w:rsidRPr="00E95816" w:rsidRDefault="00E95816" w:rsidP="00E95816">
      <w:pPr>
        <w:spacing w:line="278" w:lineRule="auto"/>
        <w:jc w:val="both"/>
        <w:rPr>
          <w:rFonts w:ascii="Comic Sans MS" w:hAnsi="Comic Sans MS"/>
          <w:i/>
          <w:iCs/>
        </w:rPr>
      </w:pPr>
      <w:r w:rsidRPr="00E95816">
        <w:rPr>
          <w:rFonts w:ascii="Comic Sans MS" w:hAnsi="Comic Sans MS"/>
          <w:i/>
          <w:iCs/>
        </w:rPr>
        <w:t>« De l’année 1995 à l’année 2025, trois décennies déjà ! 30 ans ! Une aventure qui commence dans ce village de Guiè, avec la demande d’un père dévasté par la mort en couche de sa femme, entrainant celle de l’un des jumeaux. Complètement désemparé, il fait une demande d’accueil à notre famille pour son 2</w:t>
      </w:r>
      <w:r w:rsidRPr="00E95816">
        <w:rPr>
          <w:rFonts w:ascii="Comic Sans MS" w:hAnsi="Comic Sans MS"/>
          <w:i/>
          <w:iCs/>
          <w:vertAlign w:val="superscript"/>
        </w:rPr>
        <w:t>ème</w:t>
      </w:r>
      <w:r w:rsidRPr="00E95816">
        <w:rPr>
          <w:rFonts w:ascii="Comic Sans MS" w:hAnsi="Comic Sans MS"/>
          <w:i/>
          <w:iCs/>
        </w:rPr>
        <w:t xml:space="preserve"> jumeau moribond, situation d’extrême urgence dont l’issue reste incertaine ... » </w:t>
      </w:r>
    </w:p>
    <w:p w14:paraId="036BDAF0" w14:textId="4C642086" w:rsidR="001E02BA" w:rsidRPr="00E95816" w:rsidRDefault="00E95816" w:rsidP="00E95816">
      <w:pPr>
        <w:spacing w:line="278" w:lineRule="auto"/>
        <w:jc w:val="both"/>
        <w:rPr>
          <w:rFonts w:ascii="Comic Sans MS" w:hAnsi="Comic Sans MS"/>
          <w:i/>
          <w:iCs/>
        </w:rPr>
      </w:pPr>
      <w:r w:rsidRPr="00E95816">
        <w:rPr>
          <w:rFonts w:ascii="Comic Sans MS" w:hAnsi="Comic Sans MS"/>
          <w:i/>
          <w:iCs/>
        </w:rPr>
        <w:t>Ce bébé-là vivra, il s’appelle Joël, il a aujourd’hui 30 ans et nous fait le plaisir de témoigner » (voir témoignage en annexe)</w:t>
      </w:r>
    </w:p>
    <w:p w14:paraId="668E4B58" w14:textId="77777777" w:rsidR="00E95816" w:rsidRPr="00E95816" w:rsidRDefault="00E95816" w:rsidP="00E95816">
      <w:pPr>
        <w:spacing w:line="278" w:lineRule="auto"/>
        <w:jc w:val="both"/>
        <w:rPr>
          <w:rFonts w:ascii="Comic Sans MS" w:hAnsi="Comic Sans MS"/>
        </w:rPr>
      </w:pPr>
      <w:r w:rsidRPr="00E95816">
        <w:rPr>
          <w:rFonts w:ascii="Comic Sans MS" w:hAnsi="Comic Sans MS"/>
          <w:b/>
          <w:bCs/>
        </w:rPr>
        <w:t xml:space="preserve">MA BASYIIRÉ, </w:t>
      </w:r>
      <w:r w:rsidRPr="00E95816">
        <w:rPr>
          <w:rFonts w:ascii="Comic Sans MS" w:hAnsi="Comic Sans MS"/>
        </w:rPr>
        <w:t xml:space="preserve">Si l’association Ma Basyiiré a été officiellement créée le 12 décembre 2005, le premier accueil de jour pour des tout petits a été ouvert le </w:t>
      </w:r>
      <w:r w:rsidRPr="00E95816">
        <w:rPr>
          <w:rFonts w:ascii="Comic Sans MS" w:hAnsi="Comic Sans MS"/>
          <w:b/>
          <w:bCs/>
        </w:rPr>
        <w:t>1</w:t>
      </w:r>
      <w:r w:rsidRPr="00E95816">
        <w:rPr>
          <w:rFonts w:ascii="Comic Sans MS" w:hAnsi="Comic Sans MS"/>
          <w:b/>
          <w:bCs/>
          <w:vertAlign w:val="superscript"/>
        </w:rPr>
        <w:t>er</w:t>
      </w:r>
      <w:r w:rsidRPr="00E95816">
        <w:rPr>
          <w:rFonts w:ascii="Comic Sans MS" w:hAnsi="Comic Sans MS"/>
          <w:b/>
          <w:bCs/>
        </w:rPr>
        <w:t xml:space="preserve"> septembre 2007</w:t>
      </w:r>
      <w:r w:rsidRPr="00E95816">
        <w:rPr>
          <w:rFonts w:ascii="Comic Sans MS" w:hAnsi="Comic Sans MS"/>
        </w:rPr>
        <w:t>. Les mois qui ont précédé l’ouverture officielle ont été marqués et remplis par toutes les démarches de préparation auprès des services de l’administration, de l’action sociale, auprès des parents, notamment des mères, petites commerçantes et vendeuses sur le marché. Il faut se rappeler combien les pères étaient réticents et les mères demandeuses ardentes de cet accueil de jour pour leurs bébés, plus en sécurité, à l’abri de la chaleur et des intempéries, suivis par une « dame docteur » qui donnait aussi des conseils et entourés par des aide- maternelles attentives et rassurantes.</w:t>
      </w:r>
    </w:p>
    <w:p w14:paraId="7BED6760" w14:textId="69288559" w:rsidR="00E95816" w:rsidRPr="00E95816" w:rsidRDefault="00E95816" w:rsidP="00E95816">
      <w:pPr>
        <w:spacing w:line="278" w:lineRule="auto"/>
        <w:jc w:val="both"/>
        <w:rPr>
          <w:rFonts w:ascii="Comic Sans MS" w:hAnsi="Comic Sans MS"/>
        </w:rPr>
      </w:pPr>
      <w:r w:rsidRPr="00E95816">
        <w:rPr>
          <w:rFonts w:ascii="Comic Sans MS" w:hAnsi="Comic Sans MS"/>
        </w:rPr>
        <w:t xml:space="preserve">Quel chemin parcouru depuis ! tant au niveau du rapport de confiance établi entre les mères (parfois les pères) et l’équipe de Ma Basyiiré, </w:t>
      </w:r>
      <w:r w:rsidR="001E02BA">
        <w:rPr>
          <w:rFonts w:ascii="Comic Sans MS" w:hAnsi="Comic Sans MS"/>
        </w:rPr>
        <w:t>qu’</w:t>
      </w:r>
      <w:r w:rsidRPr="00E95816">
        <w:rPr>
          <w:rFonts w:ascii="Comic Sans MS" w:hAnsi="Comic Sans MS"/>
        </w:rPr>
        <w:t>au niveau de l’acquisition progressive d’une pratique éducative sereine et réfléchie des adultes qui prennent soin des enfants.</w:t>
      </w:r>
    </w:p>
    <w:p w14:paraId="5DA3CA1B" w14:textId="77777777" w:rsidR="00E95816" w:rsidRPr="00E95816" w:rsidRDefault="00E95816" w:rsidP="00E95816">
      <w:pPr>
        <w:spacing w:line="278" w:lineRule="auto"/>
        <w:jc w:val="both"/>
        <w:rPr>
          <w:rFonts w:ascii="Comic Sans MS" w:hAnsi="Comic Sans MS"/>
        </w:rPr>
      </w:pPr>
      <w:r w:rsidRPr="00E95816">
        <w:rPr>
          <w:rFonts w:ascii="Comic Sans MS" w:hAnsi="Comic Sans MS"/>
        </w:rPr>
        <w:t>Cette année 2025 a retrouvé l’effectif des enfants en hausse (de 8 enfants) en particulier à la crèche. Nous étions inquiets l’an dernier.</w:t>
      </w:r>
    </w:p>
    <w:p w14:paraId="6F8D4DF0" w14:textId="77777777" w:rsidR="00E95816" w:rsidRPr="00E95816" w:rsidRDefault="00E95816" w:rsidP="00E95816">
      <w:pPr>
        <w:spacing w:line="278" w:lineRule="auto"/>
        <w:jc w:val="both"/>
        <w:rPr>
          <w:rFonts w:ascii="Comic Sans MS" w:hAnsi="Comic Sans MS"/>
        </w:rPr>
      </w:pPr>
      <w:r w:rsidRPr="00E95816">
        <w:rPr>
          <w:rFonts w:ascii="Comic Sans MS" w:hAnsi="Comic Sans MS"/>
        </w:rPr>
        <w:t xml:space="preserve">Des travaux de peinture ont été réalisés à l’intérieur des locaux de la crèche mais aussi à l’extérieur, apportant son lot de confort et de plaisir à entrer et à vivre dans un joli lieu. </w:t>
      </w:r>
    </w:p>
    <w:p w14:paraId="1AF3F21E" w14:textId="77777777" w:rsidR="00E95816" w:rsidRPr="00E95816" w:rsidRDefault="00E95816" w:rsidP="00E95816">
      <w:pPr>
        <w:spacing w:line="278" w:lineRule="auto"/>
        <w:jc w:val="both"/>
        <w:rPr>
          <w:rFonts w:ascii="Comic Sans MS" w:hAnsi="Comic Sans MS"/>
        </w:rPr>
      </w:pPr>
      <w:r w:rsidRPr="00E95816">
        <w:rPr>
          <w:rFonts w:ascii="Comic Sans MS" w:hAnsi="Comic Sans MS"/>
          <w:b/>
          <w:bCs/>
        </w:rPr>
        <w:t>Le personnel de Ma Basyiiré</w:t>
      </w:r>
      <w:r w:rsidRPr="00E95816">
        <w:rPr>
          <w:rFonts w:ascii="Comic Sans MS" w:hAnsi="Comic Sans MS"/>
        </w:rPr>
        <w:t xml:space="preserve"> est resté stable, à l’exception du gardien qui a été remplacé sans difficultés. Les aide-maternelles de la crèche ont été soutenues et accompagnées dans leur travail auprès des enfants par Catherine la responsable, dont la qualité d’écoute et la réflexion professionnelle ne sont plus à démontrer. De leur côté, les monitrices de l’école maternelle continuent d’être suivies par Martine, éducatrice de jeunes enfants retraitée qui fait aussi le lien avec les acteurs officiels du préscolaire. Elles ont par ailleurs, bénéficié d’un apport pédagogique en Visio conférence par Pascaline Duchesne qui avait mis en place la pédagogie Montessori à l’ouverture de l’école maternelle.</w:t>
      </w:r>
    </w:p>
    <w:p w14:paraId="1B9C1B2E" w14:textId="52243A6C" w:rsidR="00E95816" w:rsidRPr="00E95816" w:rsidRDefault="00E95816" w:rsidP="00E95816">
      <w:pPr>
        <w:spacing w:line="278" w:lineRule="auto"/>
        <w:jc w:val="both"/>
        <w:rPr>
          <w:rFonts w:ascii="Comic Sans MS" w:hAnsi="Comic Sans MS"/>
        </w:rPr>
      </w:pPr>
      <w:r w:rsidRPr="00E95816">
        <w:rPr>
          <w:rFonts w:ascii="Comic Sans MS" w:hAnsi="Comic Sans MS"/>
        </w:rPr>
        <w:t xml:space="preserve">La principale préoccupation du conseil d’administration de Ma Basyiiré est l’élaboration des documents pour la célébration du </w:t>
      </w:r>
      <w:r w:rsidRPr="00E95816">
        <w:rPr>
          <w:rFonts w:ascii="Comic Sans MS" w:hAnsi="Comic Sans MS"/>
          <w:sz w:val="20"/>
          <w:szCs w:val="20"/>
        </w:rPr>
        <w:t>20</w:t>
      </w:r>
      <w:r w:rsidRPr="00E95816">
        <w:rPr>
          <w:rFonts w:ascii="Comic Sans MS" w:hAnsi="Comic Sans MS"/>
          <w:sz w:val="20"/>
          <w:szCs w:val="20"/>
          <w:vertAlign w:val="superscript"/>
        </w:rPr>
        <w:t>ème</w:t>
      </w:r>
      <w:r w:rsidRPr="00E95816">
        <w:rPr>
          <w:rFonts w:ascii="Comic Sans MS" w:hAnsi="Comic Sans MS"/>
          <w:sz w:val="20"/>
          <w:szCs w:val="20"/>
        </w:rPr>
        <w:t xml:space="preserve"> </w:t>
      </w:r>
      <w:r w:rsidRPr="00E95816">
        <w:rPr>
          <w:rFonts w:ascii="Comic Sans MS" w:hAnsi="Comic Sans MS"/>
        </w:rPr>
        <w:t xml:space="preserve">anniversaire, nous en avons longuement entendu </w:t>
      </w:r>
      <w:r w:rsidR="00A90809">
        <w:rPr>
          <w:rFonts w:ascii="Comic Sans MS" w:hAnsi="Comic Sans MS"/>
        </w:rPr>
        <w:t>p</w:t>
      </w:r>
      <w:r w:rsidRPr="00E95816">
        <w:rPr>
          <w:rFonts w:ascii="Comic Sans MS" w:hAnsi="Comic Sans MS"/>
        </w:rPr>
        <w:t>arler avec Annick (Sailland) lors de l’assemblée générale, que nous avons suivie en Visio ce 1</w:t>
      </w:r>
      <w:r w:rsidRPr="00E95816">
        <w:rPr>
          <w:rFonts w:ascii="Comic Sans MS" w:hAnsi="Comic Sans MS"/>
          <w:vertAlign w:val="superscript"/>
        </w:rPr>
        <w:t>er</w:t>
      </w:r>
      <w:r w:rsidRPr="00E95816">
        <w:rPr>
          <w:rFonts w:ascii="Comic Sans MS" w:hAnsi="Comic Sans MS"/>
        </w:rPr>
        <w:t xml:space="preserve"> mars. </w:t>
      </w:r>
    </w:p>
    <w:p w14:paraId="4ECB629E" w14:textId="77777777" w:rsidR="00E95816" w:rsidRPr="00E95816" w:rsidRDefault="00E95816" w:rsidP="001E02BA">
      <w:pPr>
        <w:tabs>
          <w:tab w:val="center" w:pos="4536"/>
          <w:tab w:val="right" w:pos="9072"/>
        </w:tabs>
        <w:spacing w:line="240" w:lineRule="auto"/>
        <w:jc w:val="both"/>
        <w:rPr>
          <w:rFonts w:ascii="Comic Sans MS" w:hAnsi="Comic Sans MS"/>
        </w:rPr>
      </w:pPr>
      <w:r w:rsidRPr="00E95816">
        <w:rPr>
          <w:rFonts w:ascii="Comic Sans MS" w:hAnsi="Comic Sans MS"/>
        </w:rPr>
        <w:t>L’an dernier, nous commencions notre rapport d’activités en parlant d’une petite goutte d’eau qui n’avait pas choisi de rester dans son nuage...</w:t>
      </w:r>
    </w:p>
    <w:p w14:paraId="6B9315FF" w14:textId="77777777" w:rsidR="00E95816" w:rsidRPr="00E95816" w:rsidRDefault="00E95816" w:rsidP="001E02BA">
      <w:pPr>
        <w:tabs>
          <w:tab w:val="center" w:pos="4536"/>
          <w:tab w:val="right" w:pos="9072"/>
        </w:tabs>
        <w:spacing w:line="240" w:lineRule="auto"/>
        <w:jc w:val="both"/>
        <w:rPr>
          <w:rFonts w:ascii="Comic Sans MS" w:hAnsi="Comic Sans MS"/>
        </w:rPr>
      </w:pPr>
      <w:r w:rsidRPr="00E95816">
        <w:rPr>
          <w:rFonts w:ascii="Comic Sans MS" w:hAnsi="Comic Sans MS"/>
        </w:rPr>
        <w:t>Cette année, nous pensons à la légende du colibri, telle que racontée par Pierre Rabhi ...</w:t>
      </w:r>
    </w:p>
    <w:p w14:paraId="04BFC63C" w14:textId="77777777" w:rsidR="00E95816" w:rsidRPr="001E02BA" w:rsidRDefault="00E95816" w:rsidP="001E02BA">
      <w:pPr>
        <w:tabs>
          <w:tab w:val="center" w:pos="4536"/>
          <w:tab w:val="right" w:pos="9072"/>
        </w:tabs>
        <w:spacing w:line="240" w:lineRule="auto"/>
        <w:jc w:val="both"/>
        <w:rPr>
          <w:rFonts w:ascii="Comic Sans MS" w:hAnsi="Comic Sans MS"/>
          <w:i/>
          <w:iCs/>
        </w:rPr>
      </w:pPr>
      <w:r w:rsidRPr="001E02BA">
        <w:rPr>
          <w:rFonts w:ascii="Comic Sans MS" w:hAnsi="Comic Sans MS"/>
          <w:i/>
          <w:iCs/>
        </w:rPr>
        <w:t> « Colibri ! Tu n’es pas fou ? Tu crois que c’est avec ces gouttes d’eau que tu vas éteindre le feu ? »</w:t>
      </w:r>
    </w:p>
    <w:p w14:paraId="4C24A32B" w14:textId="77777777" w:rsidR="00E95816" w:rsidRPr="001E02BA" w:rsidRDefault="00E95816" w:rsidP="001E02BA">
      <w:pPr>
        <w:tabs>
          <w:tab w:val="center" w:pos="4536"/>
          <w:tab w:val="right" w:pos="9072"/>
        </w:tabs>
        <w:spacing w:line="240" w:lineRule="auto"/>
        <w:jc w:val="both"/>
        <w:rPr>
          <w:rFonts w:ascii="Comic Sans MS" w:hAnsi="Comic Sans MS"/>
          <w:i/>
          <w:iCs/>
        </w:rPr>
      </w:pPr>
      <w:r w:rsidRPr="001E02BA">
        <w:rPr>
          <w:rFonts w:ascii="Comic Sans MS" w:hAnsi="Comic Sans MS"/>
          <w:i/>
          <w:iCs/>
        </w:rPr>
        <w:t>« Je le sais, répond le colibri, mais je fais ma part »</w:t>
      </w:r>
    </w:p>
    <w:p w14:paraId="34948B61" w14:textId="77777777" w:rsidR="00E95816" w:rsidRPr="00E95816" w:rsidRDefault="00E95816" w:rsidP="001E02BA">
      <w:pPr>
        <w:tabs>
          <w:tab w:val="center" w:pos="4536"/>
          <w:tab w:val="right" w:pos="9072"/>
        </w:tabs>
        <w:spacing w:line="240" w:lineRule="auto"/>
        <w:jc w:val="both"/>
        <w:rPr>
          <w:rFonts w:ascii="Comic Sans MS" w:hAnsi="Comic Sans MS"/>
        </w:rPr>
      </w:pPr>
      <w:r w:rsidRPr="00E95816">
        <w:rPr>
          <w:rFonts w:ascii="Comic Sans MS" w:hAnsi="Comic Sans MS"/>
        </w:rPr>
        <w:t>Décidément, l’eau nous inspire, cet or blanc des pays d’Afrique ......</w:t>
      </w:r>
    </w:p>
    <w:p w14:paraId="41B3CB26" w14:textId="77777777" w:rsidR="00E95816" w:rsidRPr="00E95816" w:rsidRDefault="00E95816" w:rsidP="00E95816">
      <w:pPr>
        <w:tabs>
          <w:tab w:val="center" w:pos="4536"/>
          <w:tab w:val="right" w:pos="9072"/>
        </w:tabs>
        <w:spacing w:after="0" w:line="240" w:lineRule="auto"/>
        <w:jc w:val="both"/>
        <w:rPr>
          <w:rFonts w:ascii="Comic Sans MS" w:hAnsi="Comic Sans MS"/>
        </w:rPr>
      </w:pPr>
    </w:p>
    <w:p w14:paraId="226C5E66" w14:textId="3225BB9C" w:rsidR="00304DEF" w:rsidRPr="00C52DC0" w:rsidRDefault="00C52DC0" w:rsidP="00874672">
      <w:pPr>
        <w:pStyle w:val="Paragraphedeliste"/>
        <w:ind w:left="4260"/>
        <w:rPr>
          <w:rFonts w:asciiTheme="majorHAnsi" w:hAnsiTheme="majorHAnsi" w:cstheme="majorHAnsi"/>
        </w:rPr>
      </w:pPr>
      <w:r>
        <w:rPr>
          <w:rFonts w:asciiTheme="majorHAnsi" w:hAnsiTheme="majorHAnsi" w:cstheme="majorHAnsi"/>
        </w:rPr>
        <w:t xml:space="preserve">          </w:t>
      </w:r>
      <w:r w:rsidR="00304DEF" w:rsidRPr="00C52DC0">
        <w:rPr>
          <w:rFonts w:asciiTheme="majorHAnsi" w:hAnsiTheme="majorHAnsi" w:cstheme="majorHAnsi"/>
        </w:rPr>
        <w:t>Communication de Gabrielle Fradin</w:t>
      </w:r>
    </w:p>
    <w:p w14:paraId="326E38C9" w14:textId="34984384" w:rsidR="00304DEF" w:rsidRPr="00C52DC0" w:rsidRDefault="00304DEF" w:rsidP="00304DEF">
      <w:pPr>
        <w:pStyle w:val="Paragraphedeliste"/>
        <w:tabs>
          <w:tab w:val="center" w:pos="4536"/>
          <w:tab w:val="right" w:pos="9072"/>
        </w:tabs>
        <w:spacing w:after="0" w:line="240" w:lineRule="auto"/>
        <w:ind w:left="1080"/>
        <w:jc w:val="both"/>
        <w:rPr>
          <w:rFonts w:asciiTheme="majorHAnsi" w:hAnsiTheme="majorHAnsi" w:cstheme="majorHAnsi"/>
          <w:i/>
          <w:iCs/>
          <w:sz w:val="20"/>
          <w:szCs w:val="20"/>
        </w:rPr>
      </w:pPr>
      <w:r w:rsidRPr="00C52DC0">
        <w:rPr>
          <w:rFonts w:asciiTheme="majorHAnsi" w:hAnsiTheme="majorHAnsi" w:cstheme="majorHAnsi"/>
        </w:rPr>
        <w:t xml:space="preserve">          </w:t>
      </w:r>
      <w:r w:rsidR="00874672" w:rsidRPr="00C52DC0">
        <w:rPr>
          <w:rFonts w:asciiTheme="majorHAnsi" w:hAnsiTheme="majorHAnsi" w:cstheme="majorHAnsi"/>
        </w:rPr>
        <w:tab/>
        <w:t xml:space="preserve">                   </w:t>
      </w:r>
      <w:r w:rsidR="00C52DC0">
        <w:rPr>
          <w:rFonts w:asciiTheme="majorHAnsi" w:hAnsiTheme="majorHAnsi" w:cstheme="majorHAnsi"/>
        </w:rPr>
        <w:t xml:space="preserve">                            </w:t>
      </w:r>
      <w:r w:rsidRPr="00C52DC0">
        <w:rPr>
          <w:rFonts w:asciiTheme="majorHAnsi" w:hAnsiTheme="majorHAnsi" w:cstheme="majorHAnsi"/>
          <w:i/>
          <w:iCs/>
          <w:sz w:val="20"/>
          <w:szCs w:val="20"/>
        </w:rPr>
        <w:t>Co-présidente adjointe du pôle PPP (Partenaire- Pédagogie-Projet)</w:t>
      </w:r>
    </w:p>
    <w:p w14:paraId="498546AB" w14:textId="77777777" w:rsidR="00304DEF" w:rsidRDefault="00304DEF" w:rsidP="00304DEF">
      <w:pPr>
        <w:jc w:val="center"/>
        <w:rPr>
          <w:rFonts w:asciiTheme="majorHAnsi" w:hAnsiTheme="majorHAnsi" w:cstheme="majorHAnsi"/>
          <w:b/>
          <w:bCs/>
          <w:i/>
          <w:iCs/>
          <w:sz w:val="24"/>
          <w:szCs w:val="24"/>
          <w:u w:val="single"/>
        </w:rPr>
      </w:pPr>
    </w:p>
    <w:p w14:paraId="0A1B8FE6" w14:textId="77777777" w:rsidR="00AA55AD" w:rsidRDefault="00AA55AD" w:rsidP="00304DEF">
      <w:pPr>
        <w:jc w:val="center"/>
        <w:rPr>
          <w:rFonts w:asciiTheme="majorHAnsi" w:hAnsiTheme="majorHAnsi" w:cstheme="majorHAnsi"/>
          <w:b/>
          <w:bCs/>
          <w:i/>
          <w:iCs/>
          <w:sz w:val="24"/>
          <w:szCs w:val="24"/>
          <w:u w:val="single"/>
        </w:rPr>
      </w:pPr>
    </w:p>
    <w:p w14:paraId="75DFBE08" w14:textId="77777777" w:rsidR="00AA55AD" w:rsidRPr="00C52DC0" w:rsidRDefault="00AA55AD" w:rsidP="00304DEF">
      <w:pPr>
        <w:jc w:val="center"/>
        <w:rPr>
          <w:rFonts w:asciiTheme="majorHAnsi" w:hAnsiTheme="majorHAnsi" w:cstheme="majorHAnsi"/>
          <w:b/>
          <w:bCs/>
          <w:i/>
          <w:iCs/>
          <w:sz w:val="24"/>
          <w:szCs w:val="24"/>
          <w:u w:val="single"/>
        </w:rPr>
      </w:pPr>
    </w:p>
    <w:p w14:paraId="264898DA" w14:textId="6745E0D8" w:rsidR="00874672" w:rsidRPr="006F0E51" w:rsidRDefault="006F0E51" w:rsidP="006F0E51">
      <w:pPr>
        <w:rPr>
          <w:rFonts w:ascii="Comic Sans MS" w:hAnsi="Comic Sans MS" w:cs="Tahoma"/>
        </w:rPr>
      </w:pPr>
      <w:r>
        <w:rPr>
          <w:rFonts w:ascii="Comic Sans MS" w:hAnsi="Comic Sans MS" w:cs="Tahoma"/>
          <w:b/>
          <w:bCs/>
          <w:sz w:val="28"/>
          <w:szCs w:val="28"/>
        </w:rPr>
        <w:t>L</w:t>
      </w:r>
      <w:r w:rsidR="005D1086" w:rsidRPr="00874672">
        <w:rPr>
          <w:rFonts w:ascii="Comic Sans MS" w:hAnsi="Comic Sans MS" w:cs="Tahoma"/>
          <w:b/>
          <w:bCs/>
          <w:sz w:val="28"/>
          <w:szCs w:val="28"/>
        </w:rPr>
        <w:t>’Ecole de Formation des auxiliaires de la prime enfance</w:t>
      </w:r>
      <w:r w:rsidR="005D1086" w:rsidRPr="00874672">
        <w:rPr>
          <w:rFonts w:ascii="Comic Sans MS" w:hAnsi="Comic Sans MS" w:cs="Tahoma"/>
          <w:b/>
          <w:bCs/>
        </w:rPr>
        <w:t xml:space="preserve"> (EFAPE),</w:t>
      </w:r>
      <w:r w:rsidR="005D1086" w:rsidRPr="00874672">
        <w:rPr>
          <w:rFonts w:ascii="Comic Sans MS" w:hAnsi="Comic Sans MS" w:cs="Tahoma"/>
        </w:rPr>
        <w:t xml:space="preserve"> service à part entière </w:t>
      </w:r>
      <w:r w:rsidR="00512933" w:rsidRPr="00874672">
        <w:rPr>
          <w:rFonts w:ascii="Comic Sans MS" w:hAnsi="Comic Sans MS" w:cs="Tahoma"/>
        </w:rPr>
        <w:t>au sein</w:t>
      </w:r>
      <w:r w:rsidR="005D1086" w:rsidRPr="00874672">
        <w:rPr>
          <w:rFonts w:ascii="Comic Sans MS" w:hAnsi="Comic Sans MS" w:cs="Tahoma"/>
        </w:rPr>
        <w:t xml:space="preserve"> du Programme Petite Enfance de l’AZN de Guiè</w:t>
      </w:r>
      <w:r w:rsidR="001E02BA" w:rsidRPr="00874672">
        <w:rPr>
          <w:rFonts w:ascii="Comic Sans MS" w:hAnsi="Comic Sans MS" w:cs="Tahoma"/>
        </w:rPr>
        <w:t>,</w:t>
      </w:r>
      <w:r w:rsidR="005D1086" w:rsidRPr="00874672">
        <w:rPr>
          <w:rFonts w:ascii="Comic Sans MS" w:hAnsi="Comic Sans MS" w:cs="Tahoma"/>
        </w:rPr>
        <w:t xml:space="preserve"> s’est installé</w:t>
      </w:r>
      <w:r w:rsidR="001E02BA" w:rsidRPr="00874672">
        <w:rPr>
          <w:rFonts w:ascii="Comic Sans MS" w:hAnsi="Comic Sans MS" w:cs="Tahoma"/>
        </w:rPr>
        <w:t>e</w:t>
      </w:r>
      <w:r w:rsidR="005D1086" w:rsidRPr="00874672">
        <w:rPr>
          <w:rFonts w:ascii="Comic Sans MS" w:hAnsi="Comic Sans MS" w:cs="Tahoma"/>
        </w:rPr>
        <w:t xml:space="preserve"> pour la 3</w:t>
      </w:r>
      <w:r w:rsidR="005D1086" w:rsidRPr="00874672">
        <w:rPr>
          <w:rFonts w:ascii="Comic Sans MS" w:hAnsi="Comic Sans MS" w:cs="Tahoma"/>
          <w:vertAlign w:val="superscript"/>
        </w:rPr>
        <w:t>ème</w:t>
      </w:r>
      <w:r w:rsidR="005D1086" w:rsidRPr="00874672">
        <w:rPr>
          <w:rFonts w:ascii="Comic Sans MS" w:hAnsi="Comic Sans MS" w:cs="Tahoma"/>
        </w:rPr>
        <w:t xml:space="preserve"> année à Ouagadougou</w:t>
      </w:r>
      <w:r>
        <w:rPr>
          <w:rFonts w:ascii="Comic Sans MS" w:hAnsi="Comic Sans MS" w:cs="Tahoma"/>
        </w:rPr>
        <w:t xml:space="preserve"> </w:t>
      </w:r>
      <w:r w:rsidRPr="00874672">
        <w:rPr>
          <w:rFonts w:ascii="Comic Sans MS" w:hAnsi="Comic Sans MS" w:cs="Tahoma"/>
        </w:rPr>
        <w:t>dans les locaux de l’Institut Régional de formation du personnel de l’Education de Oubri du 14 décembre 2024 au 7 novembre 2025</w:t>
      </w:r>
      <w:r w:rsidR="005D1086" w:rsidRPr="00874672">
        <w:rPr>
          <w:rFonts w:ascii="Comic Sans MS" w:hAnsi="Comic Sans MS" w:cs="Tahoma"/>
        </w:rPr>
        <w:t xml:space="preserve">. L’équipe </w:t>
      </w:r>
      <w:r w:rsidR="00026EF9" w:rsidRPr="00874672">
        <w:rPr>
          <w:rFonts w:ascii="Comic Sans MS" w:hAnsi="Comic Sans MS" w:cs="Tahoma"/>
        </w:rPr>
        <w:t>de formation a permis ainsi à 11 personnes de bénéficier de la formation d’A</w:t>
      </w:r>
      <w:r w:rsidR="00874672">
        <w:rPr>
          <w:rFonts w:ascii="Comic Sans MS" w:hAnsi="Comic Sans MS" w:cs="Tahoma"/>
        </w:rPr>
        <w:t>uxiliaire de la Prime Enfance</w:t>
      </w:r>
      <w:r>
        <w:rPr>
          <w:rFonts w:ascii="Comic Sans MS" w:hAnsi="Comic Sans MS" w:cs="Tahoma"/>
        </w:rPr>
        <w:t xml:space="preserve"> (APE). La </w:t>
      </w:r>
      <w:r w:rsidRPr="00874672">
        <w:rPr>
          <w:rFonts w:ascii="Comic Sans MS" w:hAnsi="Comic Sans MS" w:cs="Tahoma"/>
        </w:rPr>
        <w:t>9</w:t>
      </w:r>
      <w:r w:rsidRPr="00874672">
        <w:rPr>
          <w:rFonts w:ascii="Comic Sans MS" w:hAnsi="Comic Sans MS" w:cs="Tahoma"/>
          <w:vertAlign w:val="superscript"/>
        </w:rPr>
        <w:t>ème</w:t>
      </w:r>
      <w:r w:rsidRPr="00874672">
        <w:rPr>
          <w:rFonts w:ascii="Comic Sans MS" w:hAnsi="Comic Sans MS" w:cs="Tahoma"/>
        </w:rPr>
        <w:t xml:space="preserve"> promotion a effectué son temps de </w:t>
      </w:r>
      <w:r>
        <w:rPr>
          <w:rFonts w:ascii="Comic Sans MS" w:hAnsi="Comic Sans MS" w:cs="Tahoma"/>
        </w:rPr>
        <w:t>f</w:t>
      </w:r>
      <w:r w:rsidRPr="00874672">
        <w:rPr>
          <w:rFonts w:ascii="Comic Sans MS" w:hAnsi="Comic Sans MS" w:cs="Tahoma"/>
        </w:rPr>
        <w:t>ormation avec un effectif de 11 élèves dont 10 jeunes femmes burkinabè et une camerounaise</w:t>
      </w:r>
      <w:r>
        <w:rPr>
          <w:rFonts w:ascii="Comic Sans MS" w:hAnsi="Comic Sans MS" w:cs="Tahoma"/>
        </w:rPr>
        <w:t xml:space="preserve"> </w:t>
      </w:r>
      <w:r w:rsidRPr="00874672">
        <w:rPr>
          <w:rFonts w:ascii="Comic Sans MS" w:hAnsi="Comic Sans MS" w:cs="Tahoma"/>
        </w:rPr>
        <w:t xml:space="preserve">et de recevoir une attestation de formation </w:t>
      </w:r>
      <w:r>
        <w:rPr>
          <w:rFonts w:ascii="Comic Sans MS" w:hAnsi="Comic Sans MS" w:cs="Tahoma"/>
        </w:rPr>
        <w:t>en fin de formation.</w:t>
      </w:r>
    </w:p>
    <w:p w14:paraId="1F87B902" w14:textId="77777777" w:rsidR="00AA55AD" w:rsidRDefault="00D643CB" w:rsidP="001E02BA">
      <w:pPr>
        <w:spacing w:line="276" w:lineRule="auto"/>
        <w:rPr>
          <w:rFonts w:ascii="Comic Sans MS" w:hAnsi="Comic Sans MS" w:cstheme="minorHAnsi"/>
        </w:rPr>
      </w:pPr>
      <w:r w:rsidRPr="00E8000D">
        <w:rPr>
          <w:rFonts w:ascii="Comic Sans MS" w:hAnsi="Comic Sans MS" w:cstheme="minorHAnsi"/>
        </w:rPr>
        <w:t xml:space="preserve">En </w:t>
      </w:r>
      <w:r w:rsidR="00607802">
        <w:rPr>
          <w:rFonts w:ascii="Comic Sans MS" w:hAnsi="Comic Sans MS" w:cstheme="minorHAnsi"/>
        </w:rPr>
        <w:t xml:space="preserve">mai </w:t>
      </w:r>
      <w:r w:rsidRPr="00E8000D">
        <w:rPr>
          <w:rFonts w:ascii="Comic Sans MS" w:hAnsi="Comic Sans MS" w:cstheme="minorHAnsi"/>
        </w:rPr>
        <w:t xml:space="preserve">2025, </w:t>
      </w:r>
      <w:r w:rsidR="00026EF9" w:rsidRPr="00E8000D">
        <w:rPr>
          <w:rFonts w:ascii="Comic Sans MS" w:hAnsi="Comic Sans MS" w:cstheme="minorHAnsi"/>
        </w:rPr>
        <w:t>Marthe Girard fondatrice de l’Ecole et responsable du P</w:t>
      </w:r>
      <w:r w:rsidR="006F0E51">
        <w:rPr>
          <w:rFonts w:ascii="Comic Sans MS" w:hAnsi="Comic Sans MS" w:cstheme="minorHAnsi"/>
        </w:rPr>
        <w:t>rogramme Petite Enfance</w:t>
      </w:r>
      <w:r w:rsidR="005E4B05">
        <w:rPr>
          <w:rFonts w:ascii="Comic Sans MS" w:hAnsi="Comic Sans MS" w:cstheme="minorHAnsi"/>
        </w:rPr>
        <w:t xml:space="preserve"> (cf.p.3)</w:t>
      </w:r>
      <w:r w:rsidR="00026EF9" w:rsidRPr="00E8000D">
        <w:rPr>
          <w:rFonts w:ascii="Comic Sans MS" w:hAnsi="Comic Sans MS" w:cstheme="minorHAnsi"/>
        </w:rPr>
        <w:t xml:space="preserve">, </w:t>
      </w:r>
      <w:r w:rsidR="004F3957">
        <w:rPr>
          <w:rFonts w:ascii="Comic Sans MS" w:hAnsi="Comic Sans MS" w:cstheme="minorHAnsi"/>
        </w:rPr>
        <w:t xml:space="preserve">a sollicité la participation de Kamba à l’actualisation des documents pédagogiques remis aux élèves lors de la préparation au « grand stage » de l’année </w:t>
      </w:r>
      <w:r w:rsidR="004F3957" w:rsidRPr="00E8000D">
        <w:rPr>
          <w:rFonts w:ascii="Comic Sans MS" w:hAnsi="Comic Sans MS" w:cstheme="minorHAnsi"/>
        </w:rPr>
        <w:t>(3 mois) réalisé par chaque élève dans son lieu de travail d’origine (pouponnière</w:t>
      </w:r>
      <w:r w:rsidR="004F3957">
        <w:rPr>
          <w:rFonts w:ascii="Comic Sans MS" w:hAnsi="Comic Sans MS" w:cstheme="minorHAnsi"/>
        </w:rPr>
        <w:t xml:space="preserve"> pour la plupart</w:t>
      </w:r>
      <w:r w:rsidR="004F3957" w:rsidRPr="00E8000D">
        <w:rPr>
          <w:rFonts w:ascii="Comic Sans MS" w:hAnsi="Comic Sans MS" w:cstheme="minorHAnsi"/>
        </w:rPr>
        <w:t>)</w:t>
      </w:r>
      <w:r w:rsidR="004F3957">
        <w:rPr>
          <w:rFonts w:ascii="Comic Sans MS" w:hAnsi="Comic Sans MS" w:cstheme="minorHAnsi"/>
        </w:rPr>
        <w:t xml:space="preserve">. </w:t>
      </w:r>
    </w:p>
    <w:p w14:paraId="5BB31DE0" w14:textId="77777777" w:rsidR="00AA55AD" w:rsidRDefault="00AA55AD" w:rsidP="001E02BA">
      <w:pPr>
        <w:spacing w:line="276" w:lineRule="auto"/>
        <w:rPr>
          <w:rFonts w:ascii="Comic Sans MS" w:hAnsi="Comic Sans MS" w:cstheme="minorHAnsi"/>
        </w:rPr>
      </w:pPr>
    </w:p>
    <w:p w14:paraId="6DEDE162" w14:textId="34D14790" w:rsidR="00607802" w:rsidRDefault="00607802" w:rsidP="001E02BA">
      <w:pPr>
        <w:spacing w:line="276" w:lineRule="auto"/>
        <w:rPr>
          <w:rFonts w:ascii="Comic Sans MS" w:hAnsi="Comic Sans MS" w:cstheme="minorHAnsi"/>
        </w:rPr>
      </w:pPr>
      <w:r>
        <w:rPr>
          <w:rFonts w:ascii="Comic Sans MS" w:hAnsi="Comic Sans MS" w:cstheme="minorHAnsi"/>
        </w:rPr>
        <w:t>Outils de formation utiles à plusieurs titres :</w:t>
      </w:r>
    </w:p>
    <w:p w14:paraId="027BBDD2" w14:textId="45124E5B" w:rsidR="00607802" w:rsidRDefault="00607802" w:rsidP="00607802">
      <w:pPr>
        <w:pStyle w:val="Paragraphedeliste"/>
        <w:numPr>
          <w:ilvl w:val="0"/>
          <w:numId w:val="22"/>
        </w:numPr>
        <w:spacing w:line="276" w:lineRule="auto"/>
        <w:rPr>
          <w:rFonts w:ascii="Comic Sans MS" w:hAnsi="Comic Sans MS" w:cstheme="minorHAnsi"/>
        </w:rPr>
      </w:pPr>
      <w:r>
        <w:rPr>
          <w:rFonts w:ascii="Comic Sans MS" w:hAnsi="Comic Sans MS" w:cstheme="minorHAnsi"/>
        </w:rPr>
        <w:t xml:space="preserve">Aide pédagogique </w:t>
      </w:r>
      <w:r w:rsidR="00360DE8">
        <w:rPr>
          <w:rFonts w:ascii="Comic Sans MS" w:hAnsi="Comic Sans MS" w:cstheme="minorHAnsi"/>
        </w:rPr>
        <w:t>pour l’élève dans ses apprentissages professionnels,</w:t>
      </w:r>
    </w:p>
    <w:p w14:paraId="5154286F" w14:textId="07235871" w:rsidR="00360DE8" w:rsidRDefault="00360DE8" w:rsidP="00607802">
      <w:pPr>
        <w:pStyle w:val="Paragraphedeliste"/>
        <w:numPr>
          <w:ilvl w:val="0"/>
          <w:numId w:val="22"/>
        </w:numPr>
        <w:spacing w:line="276" w:lineRule="auto"/>
        <w:rPr>
          <w:rFonts w:ascii="Comic Sans MS" w:hAnsi="Comic Sans MS" w:cstheme="minorHAnsi"/>
        </w:rPr>
      </w:pPr>
      <w:r>
        <w:rPr>
          <w:rFonts w:ascii="Comic Sans MS" w:hAnsi="Comic Sans MS" w:cstheme="minorHAnsi"/>
        </w:rPr>
        <w:t>Information pour le professionnel qui accompagne l’élève au quotidien dans la réalisation de ses objectifs,</w:t>
      </w:r>
    </w:p>
    <w:p w14:paraId="1DDE6B37" w14:textId="616B574B" w:rsidR="00360DE8" w:rsidRPr="00360DE8" w:rsidRDefault="00360DE8" w:rsidP="00360DE8">
      <w:pPr>
        <w:pStyle w:val="Paragraphedeliste"/>
        <w:numPr>
          <w:ilvl w:val="0"/>
          <w:numId w:val="22"/>
        </w:numPr>
        <w:spacing w:line="276" w:lineRule="auto"/>
        <w:rPr>
          <w:rFonts w:ascii="Comic Sans MS" w:hAnsi="Comic Sans MS" w:cstheme="minorHAnsi"/>
        </w:rPr>
      </w:pPr>
      <w:r>
        <w:rPr>
          <w:rFonts w:ascii="Comic Sans MS" w:hAnsi="Comic Sans MS" w:cstheme="minorHAnsi"/>
        </w:rPr>
        <w:t>Outils de référence pour une supervision par le formateur, sur le terrain ou à distance (téléphone, écrits via internet.</w:t>
      </w:r>
    </w:p>
    <w:p w14:paraId="1A65E853" w14:textId="4AA660AC" w:rsidR="00F040C1" w:rsidRDefault="00360DE8" w:rsidP="001E02BA">
      <w:pPr>
        <w:spacing w:line="276" w:lineRule="auto"/>
        <w:rPr>
          <w:rFonts w:ascii="Comic Sans MS" w:hAnsi="Comic Sans MS" w:cstheme="minorHAnsi"/>
        </w:rPr>
      </w:pPr>
      <w:r>
        <w:rPr>
          <w:rFonts w:ascii="Comic Sans MS" w:hAnsi="Comic Sans MS" w:cstheme="minorHAnsi"/>
        </w:rPr>
        <w:t xml:space="preserve">Les sujets choisis par les élèves en recherche </w:t>
      </w:r>
      <w:r w:rsidR="00F040C1">
        <w:rPr>
          <w:rFonts w:ascii="Comic Sans MS" w:hAnsi="Comic Sans MS" w:cstheme="minorHAnsi"/>
        </w:rPr>
        <w:t>d’évaluation</w:t>
      </w:r>
      <w:r>
        <w:rPr>
          <w:rFonts w:ascii="Comic Sans MS" w:hAnsi="Comic Sans MS" w:cstheme="minorHAnsi"/>
        </w:rPr>
        <w:t xml:space="preserve"> des acquis</w:t>
      </w:r>
      <w:r w:rsidR="00F040C1">
        <w:rPr>
          <w:rFonts w:ascii="Comic Sans MS" w:hAnsi="Comic Sans MS" w:cstheme="minorHAnsi"/>
        </w:rPr>
        <w:t>itions</w:t>
      </w:r>
      <w:r>
        <w:rPr>
          <w:rFonts w:ascii="Comic Sans MS" w:hAnsi="Comic Sans MS" w:cstheme="minorHAnsi"/>
        </w:rPr>
        <w:t xml:space="preserve"> pratiques</w:t>
      </w:r>
      <w:r w:rsidR="005E4B05">
        <w:rPr>
          <w:rFonts w:ascii="Comic Sans MS" w:hAnsi="Comic Sans MS" w:cstheme="minorHAnsi"/>
        </w:rPr>
        <w:t xml:space="preserve"> sont</w:t>
      </w:r>
      <w:r w:rsidR="00F040C1">
        <w:rPr>
          <w:rFonts w:ascii="Comic Sans MS" w:hAnsi="Comic Sans MS" w:cstheme="minorHAnsi"/>
        </w:rPr>
        <w:t>,</w:t>
      </w:r>
      <w:r>
        <w:rPr>
          <w:rFonts w:ascii="Comic Sans MS" w:hAnsi="Comic Sans MS" w:cstheme="minorHAnsi"/>
        </w:rPr>
        <w:t xml:space="preserve"> le plus souvent : </w:t>
      </w:r>
    </w:p>
    <w:p w14:paraId="792AE948" w14:textId="4AC1F835" w:rsidR="00F040C1" w:rsidRDefault="005E4B05" w:rsidP="00F040C1">
      <w:pPr>
        <w:pStyle w:val="Paragraphedeliste"/>
        <w:numPr>
          <w:ilvl w:val="0"/>
          <w:numId w:val="22"/>
        </w:numPr>
        <w:spacing w:line="276" w:lineRule="auto"/>
        <w:rPr>
          <w:rFonts w:ascii="Comic Sans MS" w:hAnsi="Comic Sans MS" w:cstheme="minorHAnsi"/>
        </w:rPr>
      </w:pPr>
      <w:r>
        <w:rPr>
          <w:rFonts w:ascii="Comic Sans MS" w:hAnsi="Comic Sans MS" w:cstheme="minorHAnsi"/>
        </w:rPr>
        <w:t>L’O</w:t>
      </w:r>
      <w:r w:rsidR="00360DE8" w:rsidRPr="00F040C1">
        <w:rPr>
          <w:rFonts w:ascii="Comic Sans MS" w:hAnsi="Comic Sans MS" w:cstheme="minorHAnsi"/>
        </w:rPr>
        <w:t>bservation du dé</w:t>
      </w:r>
      <w:r w:rsidR="00F040C1" w:rsidRPr="00F040C1">
        <w:rPr>
          <w:rFonts w:ascii="Comic Sans MS" w:hAnsi="Comic Sans MS" w:cstheme="minorHAnsi"/>
        </w:rPr>
        <w:t>v</w:t>
      </w:r>
      <w:r w:rsidR="00360DE8" w:rsidRPr="00F040C1">
        <w:rPr>
          <w:rFonts w:ascii="Comic Sans MS" w:hAnsi="Comic Sans MS" w:cstheme="minorHAnsi"/>
        </w:rPr>
        <w:t>eloppement de l</w:t>
      </w:r>
      <w:r w:rsidR="00F040C1" w:rsidRPr="00F040C1">
        <w:rPr>
          <w:rFonts w:ascii="Comic Sans MS" w:hAnsi="Comic Sans MS" w:cstheme="minorHAnsi"/>
        </w:rPr>
        <w:t>’</w:t>
      </w:r>
      <w:r w:rsidR="00360DE8" w:rsidRPr="00F040C1">
        <w:rPr>
          <w:rFonts w:ascii="Comic Sans MS" w:hAnsi="Comic Sans MS" w:cstheme="minorHAnsi"/>
        </w:rPr>
        <w:t>enfant</w:t>
      </w:r>
      <w:r w:rsidR="00F040C1" w:rsidRPr="00F040C1">
        <w:rPr>
          <w:rFonts w:ascii="Comic Sans MS" w:hAnsi="Comic Sans MS" w:cstheme="minorHAnsi"/>
        </w:rPr>
        <w:t xml:space="preserve"> et sens à donner aux éléments recueillis pour assurer le suivi de l’enfant, </w:t>
      </w:r>
    </w:p>
    <w:p w14:paraId="34D06124" w14:textId="5E400D35" w:rsidR="00607802" w:rsidRDefault="005E4B05" w:rsidP="00F040C1">
      <w:pPr>
        <w:pStyle w:val="Paragraphedeliste"/>
        <w:numPr>
          <w:ilvl w:val="0"/>
          <w:numId w:val="22"/>
        </w:numPr>
        <w:spacing w:line="276" w:lineRule="auto"/>
        <w:rPr>
          <w:rFonts w:ascii="Comic Sans MS" w:hAnsi="Comic Sans MS" w:cstheme="minorHAnsi"/>
        </w:rPr>
      </w:pPr>
      <w:r>
        <w:rPr>
          <w:rFonts w:ascii="Comic Sans MS" w:hAnsi="Comic Sans MS" w:cstheme="minorHAnsi"/>
        </w:rPr>
        <w:t>L’</w:t>
      </w:r>
      <w:r w:rsidR="00F040C1" w:rsidRPr="00F040C1">
        <w:rPr>
          <w:rFonts w:ascii="Comic Sans MS" w:hAnsi="Comic Sans MS" w:cstheme="minorHAnsi"/>
        </w:rPr>
        <w:t>Observation du rythme de l’enfant et adaptation du déroulé de la journée (temps des soins, de sommeil</w:t>
      </w:r>
      <w:r>
        <w:rPr>
          <w:rFonts w:ascii="Comic Sans MS" w:hAnsi="Comic Sans MS" w:cstheme="minorHAnsi"/>
        </w:rPr>
        <w:t>,</w:t>
      </w:r>
      <w:r w:rsidR="00F040C1" w:rsidRPr="00F040C1">
        <w:rPr>
          <w:rFonts w:ascii="Comic Sans MS" w:hAnsi="Comic Sans MS" w:cstheme="minorHAnsi"/>
        </w:rPr>
        <w:t xml:space="preserve"> des repas). Une vraie préoccupation pour l</w:t>
      </w:r>
      <w:r>
        <w:rPr>
          <w:rFonts w:ascii="Comic Sans MS" w:hAnsi="Comic Sans MS" w:cstheme="minorHAnsi"/>
        </w:rPr>
        <w:t>e</w:t>
      </w:r>
      <w:r w:rsidR="00F040C1" w:rsidRPr="00F040C1">
        <w:rPr>
          <w:rFonts w:ascii="Comic Sans MS" w:hAnsi="Comic Sans MS" w:cstheme="minorHAnsi"/>
        </w:rPr>
        <w:t xml:space="preserve">s stagiaires qui ne peuvent pas </w:t>
      </w:r>
      <w:r w:rsidR="00F040C1">
        <w:rPr>
          <w:rFonts w:ascii="Comic Sans MS" w:hAnsi="Comic Sans MS" w:cstheme="minorHAnsi"/>
        </w:rPr>
        <w:t xml:space="preserve">par ailleurs </w:t>
      </w:r>
      <w:r w:rsidR="00F040C1" w:rsidRPr="00F040C1">
        <w:rPr>
          <w:rFonts w:ascii="Comic Sans MS" w:hAnsi="Comic Sans MS" w:cstheme="minorHAnsi"/>
        </w:rPr>
        <w:t>prendre l’initiative de changer l’organisation</w:t>
      </w:r>
      <w:r w:rsidR="00F040C1">
        <w:rPr>
          <w:rFonts w:ascii="Comic Sans MS" w:hAnsi="Comic Sans MS" w:cstheme="minorHAnsi"/>
        </w:rPr>
        <w:t> ;</w:t>
      </w:r>
      <w:r w:rsidR="00F040C1" w:rsidRPr="00F040C1">
        <w:rPr>
          <w:rFonts w:ascii="Comic Sans MS" w:hAnsi="Comic Sans MS" w:cstheme="minorHAnsi"/>
        </w:rPr>
        <w:t xml:space="preserve"> mais </w:t>
      </w:r>
      <w:r w:rsidR="00F040C1">
        <w:rPr>
          <w:rFonts w:ascii="Comic Sans MS" w:hAnsi="Comic Sans MS" w:cstheme="minorHAnsi"/>
        </w:rPr>
        <w:t xml:space="preserve">elles </w:t>
      </w:r>
      <w:r w:rsidR="00F040C1" w:rsidRPr="00F040C1">
        <w:rPr>
          <w:rFonts w:ascii="Comic Sans MS" w:hAnsi="Comic Sans MS" w:cstheme="minorHAnsi"/>
        </w:rPr>
        <w:t xml:space="preserve">peuvent en faire un objet de réflexion au sein </w:t>
      </w:r>
      <w:r w:rsidR="00F040C1">
        <w:rPr>
          <w:rFonts w:ascii="Comic Sans MS" w:hAnsi="Comic Sans MS" w:cstheme="minorHAnsi"/>
        </w:rPr>
        <w:t>du service avec l’accord du responsable</w:t>
      </w:r>
    </w:p>
    <w:p w14:paraId="0807F13D" w14:textId="04F4DB3C" w:rsidR="00F040C1" w:rsidRPr="00F040C1" w:rsidRDefault="005B6ADB" w:rsidP="00F040C1">
      <w:pPr>
        <w:pStyle w:val="Paragraphedeliste"/>
        <w:numPr>
          <w:ilvl w:val="0"/>
          <w:numId w:val="22"/>
        </w:numPr>
        <w:spacing w:line="276" w:lineRule="auto"/>
        <w:rPr>
          <w:rFonts w:ascii="Comic Sans MS" w:hAnsi="Comic Sans MS" w:cstheme="minorHAnsi"/>
        </w:rPr>
      </w:pPr>
      <w:r>
        <w:rPr>
          <w:rFonts w:ascii="Comic Sans MS" w:hAnsi="Comic Sans MS" w:cstheme="minorHAnsi"/>
        </w:rPr>
        <w:t>Le travail d’équipe pour assurer la continuité des soins aux enfants</w:t>
      </w:r>
      <w:r w:rsidR="005E4B05">
        <w:rPr>
          <w:rFonts w:ascii="Comic Sans MS" w:hAnsi="Comic Sans MS" w:cstheme="minorHAnsi"/>
        </w:rPr>
        <w:t>, en particulier</w:t>
      </w:r>
      <w:r>
        <w:rPr>
          <w:rFonts w:ascii="Comic Sans MS" w:hAnsi="Comic Sans MS" w:cstheme="minorHAnsi"/>
        </w:rPr>
        <w:t xml:space="preserve"> quand les horaires du personnel ne sont pas adaptés à la philosophie du prendre soin piklérien.</w:t>
      </w:r>
    </w:p>
    <w:p w14:paraId="795A7DE7" w14:textId="45E9204A" w:rsidR="004F3957" w:rsidRDefault="005B6ADB" w:rsidP="001E02BA">
      <w:pPr>
        <w:spacing w:line="276" w:lineRule="auto"/>
        <w:rPr>
          <w:rFonts w:ascii="Comic Sans MS" w:hAnsi="Comic Sans MS" w:cstheme="minorHAnsi"/>
        </w:rPr>
      </w:pPr>
      <w:r>
        <w:rPr>
          <w:rFonts w:ascii="Comic Sans MS" w:hAnsi="Comic Sans MS" w:cstheme="minorHAnsi"/>
        </w:rPr>
        <w:t>Autant de question</w:t>
      </w:r>
      <w:r w:rsidR="005E4B05">
        <w:rPr>
          <w:rFonts w:ascii="Comic Sans MS" w:hAnsi="Comic Sans MS" w:cstheme="minorHAnsi"/>
        </w:rPr>
        <w:t>s</w:t>
      </w:r>
      <w:r>
        <w:rPr>
          <w:rFonts w:ascii="Comic Sans MS" w:hAnsi="Comic Sans MS" w:cstheme="minorHAnsi"/>
        </w:rPr>
        <w:t xml:space="preserve"> qui reste</w:t>
      </w:r>
      <w:r w:rsidR="005E4B05">
        <w:rPr>
          <w:rFonts w:ascii="Comic Sans MS" w:hAnsi="Comic Sans MS" w:cstheme="minorHAnsi"/>
        </w:rPr>
        <w:t>nt</w:t>
      </w:r>
      <w:r>
        <w:rPr>
          <w:rFonts w:ascii="Comic Sans MS" w:hAnsi="Comic Sans MS" w:cstheme="minorHAnsi"/>
        </w:rPr>
        <w:t xml:space="preserve"> à la réflexion de Marthe Girard et qui </w:t>
      </w:r>
      <w:r w:rsidR="00AD779A" w:rsidRPr="00AA55AD">
        <w:rPr>
          <w:rFonts w:ascii="Comic Sans MS" w:hAnsi="Comic Sans MS" w:cstheme="minorHAnsi"/>
          <w:color w:val="000000" w:themeColor="text1"/>
        </w:rPr>
        <w:t>renforcent</w:t>
      </w:r>
      <w:r w:rsidR="00AD779A">
        <w:rPr>
          <w:rFonts w:ascii="Comic Sans MS" w:hAnsi="Comic Sans MS" w:cstheme="minorHAnsi"/>
        </w:rPr>
        <w:t xml:space="preserve"> </w:t>
      </w:r>
      <w:r>
        <w:rPr>
          <w:rFonts w:ascii="Comic Sans MS" w:hAnsi="Comic Sans MS" w:cstheme="minorHAnsi"/>
        </w:rPr>
        <w:t xml:space="preserve">sa volonté d’une formation à l’encadrement pédagogique des personnels pour </w:t>
      </w:r>
      <w:r w:rsidR="005E4B05">
        <w:rPr>
          <w:rFonts w:ascii="Comic Sans MS" w:hAnsi="Comic Sans MS" w:cstheme="minorHAnsi"/>
        </w:rPr>
        <w:t xml:space="preserve">améliorer </w:t>
      </w:r>
      <w:r>
        <w:rPr>
          <w:rFonts w:ascii="Comic Sans MS" w:hAnsi="Comic Sans MS" w:cstheme="minorHAnsi"/>
        </w:rPr>
        <w:t xml:space="preserve">la qualité d’accueil des enfants et préserver sur le long terme le choix du soin piklérien. </w:t>
      </w:r>
    </w:p>
    <w:p w14:paraId="3AC04189" w14:textId="69760C86" w:rsidR="00E8000D" w:rsidRDefault="005B6ADB" w:rsidP="00E8000D">
      <w:pPr>
        <w:rPr>
          <w:rFonts w:ascii="Comic Sans MS" w:hAnsi="Comic Sans MS" w:cstheme="minorHAnsi"/>
        </w:rPr>
      </w:pPr>
      <w:r>
        <w:rPr>
          <w:rFonts w:ascii="Comic Sans MS" w:hAnsi="Comic Sans MS" w:cstheme="minorHAnsi"/>
        </w:rPr>
        <w:t>Cette année l</w:t>
      </w:r>
      <w:r w:rsidR="00E8000D" w:rsidRPr="00E8000D">
        <w:rPr>
          <w:rFonts w:ascii="Comic Sans MS" w:hAnsi="Comic Sans MS" w:cstheme="minorHAnsi"/>
        </w:rPr>
        <w:t>’EFAPE a été empêchée d’accueillir une 10</w:t>
      </w:r>
      <w:r w:rsidR="00E8000D" w:rsidRPr="00E8000D">
        <w:rPr>
          <w:rFonts w:ascii="Comic Sans MS" w:hAnsi="Comic Sans MS" w:cstheme="minorHAnsi"/>
          <w:vertAlign w:val="superscript"/>
        </w:rPr>
        <w:t>ème</w:t>
      </w:r>
      <w:r w:rsidR="00E8000D" w:rsidRPr="00E8000D">
        <w:rPr>
          <w:rFonts w:ascii="Comic Sans MS" w:hAnsi="Comic Sans MS" w:cstheme="minorHAnsi"/>
        </w:rPr>
        <w:t xml:space="preserve"> promotion</w:t>
      </w:r>
      <w:r>
        <w:rPr>
          <w:rFonts w:ascii="Comic Sans MS" w:hAnsi="Comic Sans MS" w:cstheme="minorHAnsi"/>
        </w:rPr>
        <w:t xml:space="preserve"> d</w:t>
      </w:r>
      <w:r w:rsidR="005E4B05">
        <w:rPr>
          <w:rFonts w:ascii="Comic Sans MS" w:hAnsi="Comic Sans MS" w:cstheme="minorHAnsi"/>
        </w:rPr>
        <w:t>’</w:t>
      </w:r>
      <w:r>
        <w:rPr>
          <w:rFonts w:ascii="Comic Sans MS" w:hAnsi="Comic Sans MS" w:cstheme="minorHAnsi"/>
        </w:rPr>
        <w:t>APE</w:t>
      </w:r>
      <w:r w:rsidR="00E8000D" w:rsidRPr="00E8000D">
        <w:rPr>
          <w:rFonts w:ascii="Comic Sans MS" w:hAnsi="Comic Sans MS" w:cstheme="minorHAnsi"/>
        </w:rPr>
        <w:t>, faute de locaux</w:t>
      </w:r>
      <w:r>
        <w:rPr>
          <w:rFonts w:ascii="Comic Sans MS" w:hAnsi="Comic Sans MS" w:cstheme="minorHAnsi"/>
        </w:rPr>
        <w:t>,</w:t>
      </w:r>
      <w:r w:rsidR="00E8000D" w:rsidRPr="00E8000D">
        <w:rPr>
          <w:rFonts w:ascii="Comic Sans MS" w:hAnsi="Comic Sans MS" w:cstheme="minorHAnsi"/>
        </w:rPr>
        <w:t xml:space="preserve"> le bailleur n’ayant pu renouveler </w:t>
      </w:r>
      <w:r w:rsidR="00E8000D">
        <w:rPr>
          <w:rFonts w:ascii="Comic Sans MS" w:hAnsi="Comic Sans MS" w:cstheme="minorHAnsi"/>
        </w:rPr>
        <w:t xml:space="preserve">la location de locaux à Ouagadougou. Ce qui a donné naissance à un projet de formation pour 2026, </w:t>
      </w:r>
      <w:r>
        <w:rPr>
          <w:rFonts w:ascii="Comic Sans MS" w:hAnsi="Comic Sans MS" w:cstheme="minorHAnsi"/>
        </w:rPr>
        <w:t xml:space="preserve">en direction </w:t>
      </w:r>
      <w:r w:rsidR="00E8000D">
        <w:rPr>
          <w:rFonts w:ascii="Comic Sans MS" w:hAnsi="Comic Sans MS" w:cstheme="minorHAnsi"/>
        </w:rPr>
        <w:t xml:space="preserve">des nounous qui n’avaient pas le niveau scolaire requis pour être admises à L’EFAPE. </w:t>
      </w:r>
    </w:p>
    <w:p w14:paraId="167711AE" w14:textId="4270DD87" w:rsidR="005B6ADB" w:rsidRDefault="005B6ADB" w:rsidP="00E8000D">
      <w:pPr>
        <w:rPr>
          <w:rFonts w:ascii="Comic Sans MS" w:hAnsi="Comic Sans MS" w:cstheme="minorHAnsi"/>
        </w:rPr>
      </w:pPr>
      <w:r>
        <w:rPr>
          <w:rFonts w:ascii="Comic Sans MS" w:hAnsi="Comic Sans MS" w:cstheme="minorHAnsi"/>
        </w:rPr>
        <w:t xml:space="preserve">Enfin, </w:t>
      </w:r>
      <w:r w:rsidR="005E4B05">
        <w:rPr>
          <w:rFonts w:ascii="Comic Sans MS" w:hAnsi="Comic Sans MS" w:cstheme="minorHAnsi"/>
        </w:rPr>
        <w:t xml:space="preserve">formulons le vœu </w:t>
      </w:r>
      <w:r>
        <w:rPr>
          <w:rFonts w:ascii="Comic Sans MS" w:hAnsi="Comic Sans MS" w:cstheme="minorHAnsi"/>
        </w:rPr>
        <w:t>que tout sera fait pour install</w:t>
      </w:r>
      <w:r w:rsidR="0084249A">
        <w:rPr>
          <w:rFonts w:ascii="Comic Sans MS" w:hAnsi="Comic Sans MS" w:cstheme="minorHAnsi"/>
        </w:rPr>
        <w:t>er</w:t>
      </w:r>
      <w:r>
        <w:rPr>
          <w:rFonts w:ascii="Comic Sans MS" w:hAnsi="Comic Sans MS" w:cstheme="minorHAnsi"/>
        </w:rPr>
        <w:t xml:space="preserve"> la 10</w:t>
      </w:r>
      <w:r w:rsidRPr="005B6ADB">
        <w:rPr>
          <w:rFonts w:ascii="Comic Sans MS" w:hAnsi="Comic Sans MS" w:cstheme="minorHAnsi"/>
          <w:vertAlign w:val="superscript"/>
        </w:rPr>
        <w:t>ème</w:t>
      </w:r>
      <w:r>
        <w:rPr>
          <w:rFonts w:ascii="Comic Sans MS" w:hAnsi="Comic Sans MS" w:cstheme="minorHAnsi"/>
        </w:rPr>
        <w:t xml:space="preserve"> promotion </w:t>
      </w:r>
      <w:r w:rsidR="00512933">
        <w:rPr>
          <w:rFonts w:ascii="Comic Sans MS" w:hAnsi="Comic Sans MS" w:cstheme="minorHAnsi"/>
        </w:rPr>
        <w:t>d’APE dès</w:t>
      </w:r>
      <w:r w:rsidR="0084249A">
        <w:rPr>
          <w:rFonts w:ascii="Comic Sans MS" w:hAnsi="Comic Sans MS" w:cstheme="minorHAnsi"/>
        </w:rPr>
        <w:t xml:space="preserve"> l’année 2027.</w:t>
      </w:r>
    </w:p>
    <w:p w14:paraId="5FDA49C0" w14:textId="77777777" w:rsidR="00AA55AD" w:rsidRPr="00E8000D" w:rsidRDefault="00AA55AD" w:rsidP="00E8000D">
      <w:pPr>
        <w:rPr>
          <w:rFonts w:ascii="Comic Sans MS" w:hAnsi="Comic Sans MS" w:cstheme="minorHAnsi"/>
        </w:rPr>
      </w:pPr>
    </w:p>
    <w:p w14:paraId="4F0F2818" w14:textId="013A5C00" w:rsidR="00DA514F" w:rsidRPr="005E4B05" w:rsidRDefault="005E4B05" w:rsidP="005E4B05">
      <w:pPr>
        <w:spacing w:line="276" w:lineRule="auto"/>
        <w:jc w:val="both"/>
        <w:rPr>
          <w:rFonts w:ascii="Comic Sans MS" w:hAnsi="Comic Sans MS" w:cstheme="minorHAnsi"/>
          <w:b/>
          <w:bCs/>
          <w:sz w:val="28"/>
          <w:szCs w:val="28"/>
        </w:rPr>
      </w:pPr>
      <w:r w:rsidRPr="005E4B05">
        <w:rPr>
          <w:rFonts w:ascii="Comic Sans MS" w:hAnsi="Comic Sans MS" w:cstheme="minorHAnsi"/>
          <w:b/>
          <w:bCs/>
          <w:sz w:val="28"/>
          <w:szCs w:val="28"/>
        </w:rPr>
        <w:t>L’</w:t>
      </w:r>
      <w:r w:rsidR="000347D9" w:rsidRPr="005E4B05">
        <w:rPr>
          <w:rFonts w:ascii="Comic Sans MS" w:hAnsi="Comic Sans MS" w:cstheme="minorHAnsi"/>
          <w:b/>
          <w:bCs/>
          <w:sz w:val="28"/>
          <w:szCs w:val="28"/>
        </w:rPr>
        <w:t>Oasis des enfants de Kaya</w:t>
      </w:r>
    </w:p>
    <w:p w14:paraId="48C75CF8" w14:textId="7AE62621" w:rsidR="000347D9" w:rsidRDefault="000347D9" w:rsidP="000347D9">
      <w:pPr>
        <w:spacing w:line="276" w:lineRule="auto"/>
        <w:jc w:val="both"/>
        <w:rPr>
          <w:rFonts w:ascii="Comic Sans MS" w:hAnsi="Comic Sans MS" w:cstheme="minorHAnsi"/>
        </w:rPr>
      </w:pPr>
      <w:r>
        <w:rPr>
          <w:rFonts w:ascii="Comic Sans MS" w:hAnsi="Comic Sans MS" w:cstheme="minorHAnsi"/>
          <w:b/>
          <w:bCs/>
          <w:sz w:val="24"/>
          <w:szCs w:val="24"/>
        </w:rPr>
        <w:t xml:space="preserve">La pouponnière </w:t>
      </w:r>
      <w:r w:rsidRPr="000347D9">
        <w:rPr>
          <w:rFonts w:ascii="Comic Sans MS" w:hAnsi="Comic Sans MS" w:cstheme="minorHAnsi"/>
        </w:rPr>
        <w:t>maintient son activité au gré des admissions</w:t>
      </w:r>
      <w:r>
        <w:rPr>
          <w:rFonts w:ascii="Comic Sans MS" w:hAnsi="Comic Sans MS" w:cstheme="minorHAnsi"/>
        </w:rPr>
        <w:t>,</w:t>
      </w:r>
      <w:r w:rsidRPr="000347D9">
        <w:rPr>
          <w:rFonts w:ascii="Comic Sans MS" w:hAnsi="Comic Sans MS" w:cstheme="minorHAnsi"/>
        </w:rPr>
        <w:t xml:space="preserve"> en urgence le plus souvent et des sorties d’enfant</w:t>
      </w:r>
      <w:r w:rsidR="005E4B05">
        <w:rPr>
          <w:rFonts w:ascii="Comic Sans MS" w:hAnsi="Comic Sans MS" w:cstheme="minorHAnsi"/>
        </w:rPr>
        <w:t>s</w:t>
      </w:r>
      <w:r>
        <w:rPr>
          <w:rFonts w:ascii="Comic Sans MS" w:hAnsi="Comic Sans MS" w:cstheme="minorHAnsi"/>
        </w:rPr>
        <w:t xml:space="preserve"> </w:t>
      </w:r>
      <w:r w:rsidRPr="000347D9">
        <w:rPr>
          <w:rFonts w:ascii="Comic Sans MS" w:hAnsi="Comic Sans MS" w:cstheme="minorHAnsi"/>
        </w:rPr>
        <w:t xml:space="preserve">pour </w:t>
      </w:r>
      <w:r w:rsidR="005E4B05">
        <w:rPr>
          <w:rFonts w:ascii="Comic Sans MS" w:hAnsi="Comic Sans MS" w:cstheme="minorHAnsi"/>
        </w:rPr>
        <w:t xml:space="preserve">leur </w:t>
      </w:r>
      <w:r w:rsidRPr="000347D9">
        <w:rPr>
          <w:rFonts w:ascii="Comic Sans MS" w:hAnsi="Comic Sans MS" w:cstheme="minorHAnsi"/>
        </w:rPr>
        <w:t xml:space="preserve">retour en famille ou </w:t>
      </w:r>
      <w:r w:rsidR="005E4B05">
        <w:rPr>
          <w:rFonts w:ascii="Comic Sans MS" w:hAnsi="Comic Sans MS" w:cstheme="minorHAnsi"/>
        </w:rPr>
        <w:t xml:space="preserve">leur </w:t>
      </w:r>
      <w:r>
        <w:rPr>
          <w:rFonts w:ascii="Comic Sans MS" w:hAnsi="Comic Sans MS" w:cstheme="minorHAnsi"/>
        </w:rPr>
        <w:t xml:space="preserve">accueil en </w:t>
      </w:r>
      <w:r w:rsidRPr="000347D9">
        <w:rPr>
          <w:rFonts w:ascii="Comic Sans MS" w:hAnsi="Comic Sans MS" w:cstheme="minorHAnsi"/>
        </w:rPr>
        <w:t>adoption</w:t>
      </w:r>
      <w:r>
        <w:rPr>
          <w:rFonts w:ascii="Comic Sans MS" w:hAnsi="Comic Sans MS" w:cstheme="minorHAnsi"/>
        </w:rPr>
        <w:t>, actuellement en Italie.</w:t>
      </w:r>
      <w:r w:rsidR="000012F8">
        <w:rPr>
          <w:rFonts w:ascii="Comic Sans MS" w:hAnsi="Comic Sans MS" w:cstheme="minorHAnsi"/>
        </w:rPr>
        <w:t xml:space="preserve"> </w:t>
      </w:r>
    </w:p>
    <w:p w14:paraId="39367A78" w14:textId="5EFD3A91" w:rsidR="0084249A" w:rsidRDefault="000012F8" w:rsidP="000347D9">
      <w:pPr>
        <w:spacing w:line="276" w:lineRule="auto"/>
        <w:jc w:val="both"/>
        <w:rPr>
          <w:rFonts w:ascii="Comic Sans MS" w:hAnsi="Comic Sans MS" w:cstheme="minorHAnsi"/>
        </w:rPr>
      </w:pPr>
      <w:r>
        <w:rPr>
          <w:rFonts w:ascii="Comic Sans MS" w:hAnsi="Comic Sans MS" w:cstheme="minorHAnsi"/>
        </w:rPr>
        <w:t xml:space="preserve">Sa situation géographique dans le Centre-Nord du pays </w:t>
      </w:r>
      <w:r w:rsidR="0067534E">
        <w:rPr>
          <w:rFonts w:ascii="Comic Sans MS" w:hAnsi="Comic Sans MS" w:cstheme="minorHAnsi"/>
        </w:rPr>
        <w:t>vulnérabilise l’Oasis des enfants de Kaya</w:t>
      </w:r>
      <w:r w:rsidR="0033447B">
        <w:rPr>
          <w:rFonts w:ascii="Comic Sans MS" w:hAnsi="Comic Sans MS" w:cstheme="minorHAnsi"/>
        </w:rPr>
        <w:t>. Elle</w:t>
      </w:r>
      <w:r w:rsidR="0067534E">
        <w:rPr>
          <w:rFonts w:ascii="Comic Sans MS" w:hAnsi="Comic Sans MS" w:cstheme="minorHAnsi"/>
        </w:rPr>
        <w:t xml:space="preserve"> </w:t>
      </w:r>
      <w:r w:rsidR="0084249A">
        <w:rPr>
          <w:rFonts w:ascii="Comic Sans MS" w:hAnsi="Comic Sans MS" w:cstheme="minorHAnsi"/>
        </w:rPr>
        <w:t>reçoit des demandes d’a</w:t>
      </w:r>
      <w:r w:rsidR="0067534E">
        <w:rPr>
          <w:rFonts w:ascii="Comic Sans MS" w:hAnsi="Comic Sans MS" w:cstheme="minorHAnsi"/>
        </w:rPr>
        <w:t xml:space="preserve">ccueil </w:t>
      </w:r>
      <w:r w:rsidR="0084249A">
        <w:rPr>
          <w:rFonts w:ascii="Comic Sans MS" w:hAnsi="Comic Sans MS" w:cstheme="minorHAnsi"/>
        </w:rPr>
        <w:t>d’</w:t>
      </w:r>
      <w:r w:rsidR="0067534E">
        <w:rPr>
          <w:rFonts w:ascii="Comic Sans MS" w:hAnsi="Comic Sans MS" w:cstheme="minorHAnsi"/>
        </w:rPr>
        <w:t>enfants de famille</w:t>
      </w:r>
      <w:r w:rsidR="0084249A">
        <w:rPr>
          <w:rFonts w:ascii="Comic Sans MS" w:hAnsi="Comic Sans MS" w:cstheme="minorHAnsi"/>
        </w:rPr>
        <w:t>s déplacées</w:t>
      </w:r>
      <w:r w:rsidR="0033447B">
        <w:rPr>
          <w:rFonts w:ascii="Comic Sans MS" w:hAnsi="Comic Sans MS" w:cstheme="minorHAnsi"/>
        </w:rPr>
        <w:t xml:space="preserve"> qui parfois restent sans suite.</w:t>
      </w:r>
    </w:p>
    <w:p w14:paraId="1B2E3C94" w14:textId="084FA28A" w:rsidR="000347D9" w:rsidRDefault="0084249A" w:rsidP="000347D9">
      <w:pPr>
        <w:spacing w:line="276" w:lineRule="auto"/>
        <w:jc w:val="both"/>
        <w:rPr>
          <w:rFonts w:ascii="Comic Sans MS" w:hAnsi="Comic Sans MS" w:cstheme="minorHAnsi"/>
        </w:rPr>
      </w:pPr>
      <w:r>
        <w:rPr>
          <w:rFonts w:ascii="Comic Sans MS" w:hAnsi="Comic Sans MS" w:cstheme="minorHAnsi"/>
        </w:rPr>
        <w:t>Malgré un contexte difficile à vivre pour les nounous, l’</w:t>
      </w:r>
      <w:r w:rsidR="000012F8">
        <w:rPr>
          <w:rFonts w:ascii="Comic Sans MS" w:hAnsi="Comic Sans MS" w:cstheme="minorHAnsi"/>
        </w:rPr>
        <w:t xml:space="preserve">équipe </w:t>
      </w:r>
      <w:r>
        <w:rPr>
          <w:rFonts w:ascii="Comic Sans MS" w:hAnsi="Comic Sans MS" w:cstheme="minorHAnsi"/>
        </w:rPr>
        <w:t xml:space="preserve">est </w:t>
      </w:r>
      <w:r w:rsidR="000012F8">
        <w:rPr>
          <w:rFonts w:ascii="Comic Sans MS" w:hAnsi="Comic Sans MS" w:cstheme="minorHAnsi"/>
        </w:rPr>
        <w:t>stable</w:t>
      </w:r>
      <w:r>
        <w:rPr>
          <w:rFonts w:ascii="Comic Sans MS" w:hAnsi="Comic Sans MS" w:cstheme="minorHAnsi"/>
        </w:rPr>
        <w:t xml:space="preserve">. Elle </w:t>
      </w:r>
      <w:r w:rsidR="000012F8">
        <w:rPr>
          <w:rFonts w:ascii="Comic Sans MS" w:hAnsi="Comic Sans MS" w:cstheme="minorHAnsi"/>
        </w:rPr>
        <w:t xml:space="preserve">assure l’accueil des </w:t>
      </w:r>
      <w:r w:rsidR="000347D9">
        <w:rPr>
          <w:rFonts w:ascii="Comic Sans MS" w:hAnsi="Comic Sans MS" w:cstheme="minorHAnsi"/>
        </w:rPr>
        <w:t xml:space="preserve">10 </w:t>
      </w:r>
      <w:r w:rsidR="000012F8">
        <w:rPr>
          <w:rFonts w:ascii="Comic Sans MS" w:hAnsi="Comic Sans MS" w:cstheme="minorHAnsi"/>
        </w:rPr>
        <w:t xml:space="preserve">à </w:t>
      </w:r>
      <w:r w:rsidR="000347D9">
        <w:rPr>
          <w:rFonts w:ascii="Comic Sans MS" w:hAnsi="Comic Sans MS" w:cstheme="minorHAnsi"/>
        </w:rPr>
        <w:t>15 enfants</w:t>
      </w:r>
      <w:r w:rsidR="000012F8">
        <w:rPr>
          <w:rFonts w:ascii="Comic Sans MS" w:hAnsi="Comic Sans MS" w:cstheme="minorHAnsi"/>
        </w:rPr>
        <w:t xml:space="preserve"> pris en charge par la pouponnière. </w:t>
      </w:r>
      <w:r>
        <w:rPr>
          <w:rFonts w:ascii="Comic Sans MS" w:hAnsi="Comic Sans MS" w:cstheme="minorHAnsi"/>
        </w:rPr>
        <w:t>Parmi lesquels d</w:t>
      </w:r>
      <w:r w:rsidR="000012F8">
        <w:rPr>
          <w:rFonts w:ascii="Comic Sans MS" w:hAnsi="Comic Sans MS" w:cstheme="minorHAnsi"/>
        </w:rPr>
        <w:t>eux enfants sont porteurs d</w:t>
      </w:r>
      <w:r>
        <w:rPr>
          <w:rFonts w:ascii="Comic Sans MS" w:hAnsi="Comic Sans MS" w:cstheme="minorHAnsi"/>
        </w:rPr>
        <w:t>’un</w:t>
      </w:r>
      <w:r w:rsidR="000012F8">
        <w:rPr>
          <w:rFonts w:ascii="Comic Sans MS" w:hAnsi="Comic Sans MS" w:cstheme="minorHAnsi"/>
        </w:rPr>
        <w:t xml:space="preserve"> handicap lourd et mobilisent l’attention des nounous responsables de leurs soins. Des soins de rééducation sont mis en place en collaboration avec un service spécialisé extérieur. Les enfants les plus âgés ont 4-5 ans et des tout petits de quelques jours seulement peuvent être admis en urgence, comme dans toutes les pouponnières.</w:t>
      </w:r>
    </w:p>
    <w:p w14:paraId="0534D162" w14:textId="3C29FF00" w:rsidR="000012F8" w:rsidRDefault="000012F8" w:rsidP="000347D9">
      <w:pPr>
        <w:spacing w:line="276" w:lineRule="auto"/>
        <w:jc w:val="both"/>
        <w:rPr>
          <w:rFonts w:ascii="Comic Sans MS" w:hAnsi="Comic Sans MS" w:cstheme="minorHAnsi"/>
        </w:rPr>
      </w:pPr>
      <w:r>
        <w:rPr>
          <w:rFonts w:ascii="Comic Sans MS" w:hAnsi="Comic Sans MS" w:cstheme="minorHAnsi"/>
        </w:rPr>
        <w:t>Alimata</w:t>
      </w:r>
      <w:r w:rsidR="0084249A">
        <w:rPr>
          <w:rFonts w:ascii="Comic Sans MS" w:hAnsi="Comic Sans MS" w:cstheme="minorHAnsi"/>
        </w:rPr>
        <w:t xml:space="preserve">, APE, </w:t>
      </w:r>
      <w:r>
        <w:rPr>
          <w:rFonts w:ascii="Comic Sans MS" w:hAnsi="Comic Sans MS" w:cstheme="minorHAnsi"/>
        </w:rPr>
        <w:t xml:space="preserve">assure l’encadrement des soins et les liaisons avec les services extérieurs (médical, social, familial). </w:t>
      </w:r>
    </w:p>
    <w:p w14:paraId="053FBFD4" w14:textId="7AC7C8C4" w:rsidR="0067534E" w:rsidRDefault="0067534E" w:rsidP="000347D9">
      <w:pPr>
        <w:spacing w:line="276" w:lineRule="auto"/>
        <w:jc w:val="both"/>
        <w:rPr>
          <w:rFonts w:ascii="Comic Sans MS" w:hAnsi="Comic Sans MS" w:cstheme="minorHAnsi"/>
        </w:rPr>
      </w:pPr>
      <w:r>
        <w:rPr>
          <w:rFonts w:ascii="Comic Sans MS" w:hAnsi="Comic Sans MS" w:cstheme="minorHAnsi"/>
        </w:rPr>
        <w:t>Au cours de l’année 2025, les échanges téléphoniques sur W</w:t>
      </w:r>
      <w:r w:rsidR="0033447B">
        <w:rPr>
          <w:rFonts w:ascii="Comic Sans MS" w:hAnsi="Comic Sans MS" w:cstheme="minorHAnsi"/>
        </w:rPr>
        <w:t>h</w:t>
      </w:r>
      <w:r>
        <w:rPr>
          <w:rFonts w:ascii="Comic Sans MS" w:hAnsi="Comic Sans MS" w:cstheme="minorHAnsi"/>
        </w:rPr>
        <w:t xml:space="preserve">atsApp ont permis d’apporter un soutien à Alimata qui se trouve isolée dans cette région dépourvue de collègues à proximité. Le projet de soutien en </w:t>
      </w:r>
      <w:proofErr w:type="spellStart"/>
      <w:r>
        <w:rPr>
          <w:rFonts w:ascii="Comic Sans MS" w:hAnsi="Comic Sans MS" w:cstheme="minorHAnsi"/>
        </w:rPr>
        <w:t>visio</w:t>
      </w:r>
      <w:proofErr w:type="spellEnd"/>
      <w:r>
        <w:rPr>
          <w:rFonts w:ascii="Comic Sans MS" w:hAnsi="Comic Sans MS" w:cstheme="minorHAnsi"/>
        </w:rPr>
        <w:t xml:space="preserve"> et régulier promis pour 2026 est très attendu !</w:t>
      </w:r>
    </w:p>
    <w:p w14:paraId="08811133" w14:textId="6A3DD01D" w:rsidR="0084249A" w:rsidRDefault="00490A7D" w:rsidP="000347D9">
      <w:pPr>
        <w:spacing w:line="276" w:lineRule="auto"/>
        <w:jc w:val="both"/>
        <w:rPr>
          <w:rFonts w:ascii="Comic Sans MS" w:hAnsi="Comic Sans MS" w:cstheme="minorHAnsi"/>
        </w:rPr>
      </w:pPr>
      <w:r>
        <w:rPr>
          <w:rFonts w:ascii="Comic Sans MS" w:hAnsi="Comic Sans MS" w:cstheme="minorHAnsi"/>
        </w:rPr>
        <w:t xml:space="preserve">L’Oasis des enfants de </w:t>
      </w:r>
      <w:r w:rsidR="00AA55AD">
        <w:rPr>
          <w:rFonts w:ascii="Comic Sans MS" w:hAnsi="Comic Sans MS" w:cstheme="minorHAnsi"/>
        </w:rPr>
        <w:t>K</w:t>
      </w:r>
      <w:r>
        <w:rPr>
          <w:rFonts w:ascii="Comic Sans MS" w:hAnsi="Comic Sans MS" w:cstheme="minorHAnsi"/>
        </w:rPr>
        <w:t xml:space="preserve">aya (Pouponnière et Service d’orientation des orphelins vers la grande famille) poursuit sa mission avec beaucoup de courage et de détermination. Nos relations à distance sont des temps précieux pour les responsables. </w:t>
      </w:r>
    </w:p>
    <w:p w14:paraId="1F698640" w14:textId="7B49D846" w:rsidR="0084249A" w:rsidRPr="000347D9" w:rsidRDefault="0084249A" w:rsidP="000347D9">
      <w:pPr>
        <w:spacing w:line="276" w:lineRule="auto"/>
        <w:jc w:val="both"/>
        <w:rPr>
          <w:rFonts w:ascii="Comic Sans MS" w:hAnsi="Comic Sans MS" w:cstheme="minorHAnsi"/>
        </w:rPr>
      </w:pPr>
    </w:p>
    <w:tbl>
      <w:tblPr>
        <w:tblStyle w:val="Grilledutableau"/>
        <w:tblpPr w:leftFromText="141" w:rightFromText="141" w:vertAnchor="text" w:horzAnchor="margin" w:tblpY="150"/>
        <w:tblW w:w="0" w:type="auto"/>
        <w:tblLook w:val="04A0" w:firstRow="1" w:lastRow="0" w:firstColumn="1" w:lastColumn="0" w:noHBand="0" w:noVBand="1"/>
      </w:tblPr>
      <w:tblGrid>
        <w:gridCol w:w="3114"/>
        <w:gridCol w:w="3115"/>
        <w:gridCol w:w="3115"/>
      </w:tblGrid>
      <w:tr w:rsidR="00DF3ECD" w14:paraId="2DA19158" w14:textId="77777777" w:rsidTr="0039674D">
        <w:tc>
          <w:tcPr>
            <w:tcW w:w="9344" w:type="dxa"/>
            <w:gridSpan w:val="3"/>
          </w:tcPr>
          <w:p w14:paraId="6037A30E" w14:textId="5177340A" w:rsidR="00DF3ECD" w:rsidRPr="0084249A" w:rsidRDefault="00DF3ECD" w:rsidP="0084249A">
            <w:pPr>
              <w:spacing w:line="276" w:lineRule="auto"/>
              <w:jc w:val="center"/>
              <w:rPr>
                <w:rFonts w:ascii="Comic Sans MS" w:hAnsi="Comic Sans MS" w:cs="Tahoma"/>
                <w:sz w:val="28"/>
                <w:szCs w:val="28"/>
              </w:rPr>
            </w:pPr>
            <w:bookmarkStart w:id="0" w:name="_Hlk208928530"/>
            <w:r w:rsidRPr="0084249A">
              <w:rPr>
                <w:rFonts w:ascii="Comic Sans MS" w:hAnsi="Comic Sans MS" w:cs="Tahoma"/>
                <w:sz w:val="28"/>
                <w:szCs w:val="28"/>
              </w:rPr>
              <w:t>Contribution financière de Kamba – Année 2025</w:t>
            </w:r>
          </w:p>
          <w:p w14:paraId="6DD7809A" w14:textId="1F538AD4" w:rsidR="00DF3ECD" w:rsidRPr="0084249A" w:rsidRDefault="0084249A" w:rsidP="0084249A">
            <w:pPr>
              <w:spacing w:line="276" w:lineRule="auto"/>
              <w:jc w:val="center"/>
              <w:rPr>
                <w:rFonts w:ascii="Comic Sans MS" w:hAnsi="Comic Sans MS" w:cs="Tahoma"/>
                <w:b/>
                <w:bCs/>
                <w:u w:val="single"/>
              </w:rPr>
            </w:pPr>
            <w:r w:rsidRPr="0084249A">
              <w:rPr>
                <w:rFonts w:ascii="Comic Sans MS" w:hAnsi="Comic Sans MS" w:cs="Tahoma"/>
                <w:b/>
                <w:bCs/>
                <w:u w:val="single"/>
              </w:rPr>
              <w:t>D</w:t>
            </w:r>
            <w:r w:rsidR="00DF3ECD" w:rsidRPr="0084249A">
              <w:rPr>
                <w:rFonts w:ascii="Comic Sans MS" w:hAnsi="Comic Sans MS" w:cs="Tahoma"/>
                <w:b/>
                <w:bCs/>
                <w:u w:val="single"/>
              </w:rPr>
              <w:t xml:space="preserve">écision du Conseil d’administration du </w:t>
            </w:r>
            <w:r w:rsidR="0033319A" w:rsidRPr="0084249A">
              <w:rPr>
                <w:rFonts w:ascii="Comic Sans MS" w:hAnsi="Comic Sans MS" w:cs="Tahoma"/>
                <w:b/>
                <w:bCs/>
                <w:u w:val="single"/>
              </w:rPr>
              <w:t>8 juillet 2025</w:t>
            </w:r>
          </w:p>
          <w:p w14:paraId="33DC8330" w14:textId="51F39B69" w:rsidR="00DF3ECD" w:rsidRPr="00DF3ECD" w:rsidRDefault="00DF3ECD" w:rsidP="00DF3ECD">
            <w:pPr>
              <w:spacing w:line="276" w:lineRule="auto"/>
              <w:jc w:val="both"/>
              <w:rPr>
                <w:rFonts w:ascii="Tahoma" w:hAnsi="Tahoma" w:cs="Tahoma"/>
                <w:sz w:val="28"/>
                <w:szCs w:val="28"/>
              </w:rPr>
            </w:pPr>
          </w:p>
        </w:tc>
      </w:tr>
      <w:tr w:rsidR="00DF3ECD" w14:paraId="23F63A46" w14:textId="77777777" w:rsidTr="00DF3ECD">
        <w:tc>
          <w:tcPr>
            <w:tcW w:w="3114" w:type="dxa"/>
          </w:tcPr>
          <w:p w14:paraId="2A51ACB2" w14:textId="3386DAE9" w:rsidR="00DF3ECD" w:rsidRDefault="0033319A" w:rsidP="00DF3ECD">
            <w:pPr>
              <w:spacing w:line="276" w:lineRule="auto"/>
              <w:jc w:val="both"/>
              <w:rPr>
                <w:rFonts w:ascii="Bodoni MT" w:hAnsi="Bodoni MT" w:cstheme="minorHAnsi"/>
                <w:b/>
                <w:bCs/>
                <w:sz w:val="28"/>
                <w:szCs w:val="28"/>
              </w:rPr>
            </w:pPr>
            <w:r>
              <w:rPr>
                <w:rFonts w:ascii="Bodoni MT" w:hAnsi="Bodoni MT" w:cstheme="minorHAnsi"/>
                <w:b/>
                <w:bCs/>
                <w:sz w:val="28"/>
                <w:szCs w:val="28"/>
              </w:rPr>
              <w:t>Bénéficiaire</w:t>
            </w:r>
          </w:p>
        </w:tc>
        <w:tc>
          <w:tcPr>
            <w:tcW w:w="3115" w:type="dxa"/>
          </w:tcPr>
          <w:p w14:paraId="1A5AE655" w14:textId="4BA065C9" w:rsidR="00DF3ECD" w:rsidRDefault="0033319A" w:rsidP="00DF3ECD">
            <w:pPr>
              <w:spacing w:line="276" w:lineRule="auto"/>
              <w:jc w:val="both"/>
              <w:rPr>
                <w:rFonts w:ascii="Bodoni MT" w:hAnsi="Bodoni MT" w:cstheme="minorHAnsi"/>
                <w:b/>
                <w:bCs/>
                <w:sz w:val="28"/>
                <w:szCs w:val="28"/>
              </w:rPr>
            </w:pPr>
            <w:r>
              <w:rPr>
                <w:rFonts w:ascii="Bodoni MT" w:hAnsi="Bodoni MT" w:cstheme="minorHAnsi"/>
                <w:b/>
                <w:bCs/>
                <w:sz w:val="28"/>
                <w:szCs w:val="28"/>
              </w:rPr>
              <w:t xml:space="preserve">Montant </w:t>
            </w:r>
          </w:p>
        </w:tc>
        <w:tc>
          <w:tcPr>
            <w:tcW w:w="3115" w:type="dxa"/>
          </w:tcPr>
          <w:p w14:paraId="2C43112A" w14:textId="4420B6D7" w:rsidR="00DF3ECD" w:rsidRDefault="0033319A" w:rsidP="00DF3ECD">
            <w:pPr>
              <w:spacing w:line="276" w:lineRule="auto"/>
              <w:jc w:val="both"/>
              <w:rPr>
                <w:rFonts w:ascii="Bodoni MT" w:hAnsi="Bodoni MT" w:cstheme="minorHAnsi"/>
                <w:b/>
                <w:bCs/>
                <w:sz w:val="28"/>
                <w:szCs w:val="28"/>
              </w:rPr>
            </w:pPr>
            <w:r>
              <w:rPr>
                <w:rFonts w:ascii="Bodoni MT" w:hAnsi="Bodoni MT" w:cstheme="minorHAnsi"/>
                <w:b/>
                <w:bCs/>
                <w:sz w:val="28"/>
                <w:szCs w:val="28"/>
              </w:rPr>
              <w:t>Motivation</w:t>
            </w:r>
          </w:p>
        </w:tc>
      </w:tr>
      <w:tr w:rsidR="00DF3ECD" w14:paraId="0349DCC5" w14:textId="77777777" w:rsidTr="00DF3ECD">
        <w:tc>
          <w:tcPr>
            <w:tcW w:w="3114" w:type="dxa"/>
          </w:tcPr>
          <w:p w14:paraId="3FD3F64B" w14:textId="77777777" w:rsidR="00490A7D" w:rsidRDefault="00490A7D" w:rsidP="00DF3ECD">
            <w:pPr>
              <w:spacing w:line="276" w:lineRule="auto"/>
              <w:jc w:val="both"/>
              <w:rPr>
                <w:rFonts w:ascii="Bodoni MT" w:hAnsi="Bodoni MT" w:cstheme="minorHAnsi"/>
                <w:b/>
                <w:bCs/>
                <w:sz w:val="20"/>
                <w:szCs w:val="20"/>
              </w:rPr>
            </w:pPr>
          </w:p>
          <w:p w14:paraId="382643E1" w14:textId="0D6ED065" w:rsidR="00DF3ECD" w:rsidRPr="00DC4BEC" w:rsidRDefault="0033319A" w:rsidP="00DF3ECD">
            <w:pPr>
              <w:spacing w:line="276" w:lineRule="auto"/>
              <w:jc w:val="both"/>
              <w:rPr>
                <w:rFonts w:ascii="Bodoni MT" w:hAnsi="Bodoni MT" w:cstheme="minorHAnsi"/>
                <w:b/>
                <w:bCs/>
                <w:sz w:val="20"/>
                <w:szCs w:val="20"/>
              </w:rPr>
            </w:pPr>
            <w:r w:rsidRPr="00DC4BEC">
              <w:rPr>
                <w:rFonts w:ascii="Bodoni MT" w:hAnsi="Bodoni MT" w:cstheme="minorHAnsi"/>
                <w:b/>
                <w:bCs/>
                <w:sz w:val="20"/>
                <w:szCs w:val="20"/>
              </w:rPr>
              <w:t>AZN de GUIE</w:t>
            </w:r>
            <w:r w:rsidR="00DC4BEC">
              <w:rPr>
                <w:rFonts w:ascii="Bodoni MT" w:hAnsi="Bodoni MT" w:cstheme="minorHAnsi"/>
                <w:b/>
                <w:bCs/>
                <w:sz w:val="20"/>
                <w:szCs w:val="20"/>
              </w:rPr>
              <w:t xml:space="preserve"> - PPE</w:t>
            </w:r>
          </w:p>
        </w:tc>
        <w:tc>
          <w:tcPr>
            <w:tcW w:w="3115" w:type="dxa"/>
          </w:tcPr>
          <w:p w14:paraId="2A6CDCDB" w14:textId="77777777" w:rsidR="00490A7D" w:rsidRDefault="00490A7D" w:rsidP="00DF3ECD">
            <w:pPr>
              <w:spacing w:line="276" w:lineRule="auto"/>
              <w:jc w:val="both"/>
              <w:rPr>
                <w:rFonts w:ascii="Bodoni MT" w:hAnsi="Bodoni MT" w:cstheme="minorHAnsi"/>
                <w:b/>
                <w:bCs/>
                <w:sz w:val="24"/>
                <w:szCs w:val="24"/>
              </w:rPr>
            </w:pPr>
          </w:p>
          <w:p w14:paraId="2F06EE46" w14:textId="2CCEA16E" w:rsidR="00DF3ECD" w:rsidRPr="0084249A" w:rsidRDefault="0033319A" w:rsidP="00DF3ECD">
            <w:pPr>
              <w:spacing w:line="276" w:lineRule="auto"/>
              <w:jc w:val="both"/>
              <w:rPr>
                <w:rFonts w:ascii="Bodoni MT" w:hAnsi="Bodoni MT" w:cstheme="minorHAnsi"/>
                <w:sz w:val="28"/>
                <w:szCs w:val="28"/>
              </w:rPr>
            </w:pPr>
            <w:r w:rsidRPr="00DC4BEC">
              <w:rPr>
                <w:rFonts w:ascii="Bodoni MT" w:hAnsi="Bodoni MT" w:cstheme="minorHAnsi"/>
                <w:b/>
                <w:bCs/>
                <w:sz w:val="24"/>
                <w:szCs w:val="24"/>
              </w:rPr>
              <w:t xml:space="preserve">3000 </w:t>
            </w:r>
            <w:r w:rsidR="0084249A" w:rsidRPr="00DC4BEC">
              <w:rPr>
                <w:rFonts w:ascii="Bodoni MT" w:hAnsi="Bodoni MT" w:cstheme="minorHAnsi"/>
                <w:b/>
                <w:bCs/>
                <w:sz w:val="24"/>
                <w:szCs w:val="24"/>
              </w:rPr>
              <w:t>€</w:t>
            </w:r>
            <w:r w:rsidR="0084249A">
              <w:rPr>
                <w:rFonts w:ascii="Bodoni MT" w:hAnsi="Bodoni MT" w:cstheme="minorHAnsi"/>
                <w:b/>
                <w:bCs/>
                <w:sz w:val="28"/>
                <w:szCs w:val="28"/>
              </w:rPr>
              <w:t xml:space="preserve">  </w:t>
            </w:r>
            <w:r w:rsidR="00490A7D">
              <w:rPr>
                <w:rFonts w:ascii="Bodoni MT" w:hAnsi="Bodoni MT" w:cstheme="minorHAnsi"/>
                <w:b/>
                <w:bCs/>
                <w:sz w:val="28"/>
                <w:szCs w:val="28"/>
              </w:rPr>
              <w:t xml:space="preserve"> </w:t>
            </w:r>
            <w:r w:rsidRPr="00DC4BEC">
              <w:rPr>
                <w:rFonts w:ascii="Bodoni MT" w:hAnsi="Bodoni MT" w:cstheme="minorHAnsi"/>
                <w:sz w:val="20"/>
                <w:szCs w:val="20"/>
              </w:rPr>
              <w:t xml:space="preserve">virement </w:t>
            </w:r>
            <w:r w:rsidR="00DC4BEC">
              <w:rPr>
                <w:rFonts w:ascii="Bodoni MT" w:hAnsi="Bodoni MT" w:cstheme="minorHAnsi"/>
                <w:sz w:val="20"/>
                <w:szCs w:val="20"/>
              </w:rPr>
              <w:t>le 1</w:t>
            </w:r>
            <w:r w:rsidR="00DC4BEC" w:rsidRPr="00DC4BEC">
              <w:rPr>
                <w:rFonts w:ascii="Bodoni MT" w:hAnsi="Bodoni MT" w:cstheme="minorHAnsi"/>
                <w:sz w:val="20"/>
                <w:szCs w:val="20"/>
                <w:vertAlign w:val="superscript"/>
              </w:rPr>
              <w:t>er</w:t>
            </w:r>
            <w:r w:rsidR="00DC4BEC">
              <w:rPr>
                <w:rFonts w:ascii="Bodoni MT" w:hAnsi="Bodoni MT" w:cstheme="minorHAnsi"/>
                <w:sz w:val="20"/>
                <w:szCs w:val="20"/>
              </w:rPr>
              <w:t xml:space="preserve"> août 2025</w:t>
            </w:r>
          </w:p>
        </w:tc>
        <w:tc>
          <w:tcPr>
            <w:tcW w:w="3115" w:type="dxa"/>
          </w:tcPr>
          <w:p w14:paraId="110317DF" w14:textId="77777777" w:rsidR="00490A7D" w:rsidRDefault="00490A7D" w:rsidP="00DC4BEC">
            <w:pPr>
              <w:jc w:val="both"/>
              <w:rPr>
                <w:rFonts w:ascii="Bodoni MT" w:hAnsi="Bodoni MT" w:cstheme="minorHAnsi"/>
                <w:sz w:val="20"/>
                <w:szCs w:val="20"/>
              </w:rPr>
            </w:pPr>
          </w:p>
          <w:p w14:paraId="37EFBD9C" w14:textId="2D61839E" w:rsidR="00DF3ECD" w:rsidRPr="00DC4BEC" w:rsidRDefault="00DC4BEC" w:rsidP="00DC4BEC">
            <w:pPr>
              <w:jc w:val="both"/>
              <w:rPr>
                <w:rFonts w:ascii="Bodoni MT" w:hAnsi="Bodoni MT" w:cstheme="minorHAnsi"/>
                <w:sz w:val="20"/>
                <w:szCs w:val="20"/>
              </w:rPr>
            </w:pPr>
            <w:r w:rsidRPr="00DC4BEC">
              <w:rPr>
                <w:rFonts w:ascii="Bodoni MT" w:hAnsi="Bodoni MT" w:cstheme="minorHAnsi"/>
                <w:sz w:val="20"/>
                <w:szCs w:val="20"/>
              </w:rPr>
              <w:t>Frais médicaments enfants de la pouponnière</w:t>
            </w:r>
            <w:r>
              <w:rPr>
                <w:rFonts w:ascii="Bodoni MT" w:hAnsi="Bodoni MT" w:cstheme="minorHAnsi"/>
                <w:sz w:val="20"/>
                <w:szCs w:val="20"/>
              </w:rPr>
              <w:t xml:space="preserve"> 1200€</w:t>
            </w:r>
            <w:r w:rsidRPr="00DC4BEC">
              <w:rPr>
                <w:rFonts w:ascii="Bodoni MT" w:hAnsi="Bodoni MT" w:cstheme="minorHAnsi"/>
                <w:sz w:val="20"/>
                <w:szCs w:val="20"/>
              </w:rPr>
              <w:t xml:space="preserve"> ; </w:t>
            </w:r>
            <w:r>
              <w:rPr>
                <w:rFonts w:ascii="Bodoni MT" w:hAnsi="Bodoni MT" w:cstheme="minorHAnsi"/>
                <w:sz w:val="20"/>
                <w:szCs w:val="20"/>
              </w:rPr>
              <w:t>A</w:t>
            </w:r>
            <w:r w:rsidRPr="00DC4BEC">
              <w:rPr>
                <w:rFonts w:ascii="Bodoni MT" w:hAnsi="Bodoni MT" w:cstheme="minorHAnsi"/>
                <w:sz w:val="20"/>
                <w:szCs w:val="20"/>
              </w:rPr>
              <w:t xml:space="preserve">ide à la scolarité APE (1 bourse) ; </w:t>
            </w:r>
            <w:r>
              <w:rPr>
                <w:rFonts w:ascii="Bodoni MT" w:hAnsi="Bodoni MT" w:cstheme="minorHAnsi"/>
                <w:sz w:val="20"/>
                <w:szCs w:val="20"/>
              </w:rPr>
              <w:t>R</w:t>
            </w:r>
            <w:r w:rsidRPr="00DC4BEC">
              <w:rPr>
                <w:rFonts w:ascii="Bodoni MT" w:hAnsi="Bodoni MT" w:cstheme="minorHAnsi"/>
                <w:sz w:val="20"/>
                <w:szCs w:val="20"/>
              </w:rPr>
              <w:t>enouvellement ordinateur</w:t>
            </w:r>
          </w:p>
        </w:tc>
      </w:tr>
      <w:tr w:rsidR="00DF3ECD" w14:paraId="32F782BD" w14:textId="77777777" w:rsidTr="00DF3ECD">
        <w:tc>
          <w:tcPr>
            <w:tcW w:w="3114" w:type="dxa"/>
          </w:tcPr>
          <w:p w14:paraId="21BC2B10" w14:textId="77777777" w:rsidR="00490A7D" w:rsidRDefault="00490A7D" w:rsidP="00DF3ECD">
            <w:pPr>
              <w:spacing w:line="276" w:lineRule="auto"/>
              <w:jc w:val="both"/>
              <w:rPr>
                <w:rFonts w:ascii="Bodoni MT" w:hAnsi="Bodoni MT" w:cstheme="minorHAnsi"/>
                <w:b/>
                <w:bCs/>
                <w:sz w:val="20"/>
                <w:szCs w:val="20"/>
              </w:rPr>
            </w:pPr>
          </w:p>
          <w:p w14:paraId="43A735E7" w14:textId="3EB786D3" w:rsidR="00DF3ECD" w:rsidRPr="00DC4BEC" w:rsidRDefault="0033319A" w:rsidP="00DF3ECD">
            <w:pPr>
              <w:spacing w:line="276" w:lineRule="auto"/>
              <w:jc w:val="both"/>
              <w:rPr>
                <w:rFonts w:ascii="Bodoni MT" w:hAnsi="Bodoni MT" w:cstheme="minorHAnsi"/>
                <w:b/>
                <w:bCs/>
                <w:sz w:val="20"/>
                <w:szCs w:val="20"/>
              </w:rPr>
            </w:pPr>
            <w:r w:rsidRPr="00DC4BEC">
              <w:rPr>
                <w:rFonts w:ascii="Bodoni MT" w:hAnsi="Bodoni MT" w:cstheme="minorHAnsi"/>
                <w:b/>
                <w:bCs/>
                <w:sz w:val="20"/>
                <w:szCs w:val="20"/>
              </w:rPr>
              <w:t>MA BA</w:t>
            </w:r>
            <w:r w:rsidR="00DC4BEC" w:rsidRPr="00DC4BEC">
              <w:rPr>
                <w:rFonts w:ascii="Bodoni MT" w:hAnsi="Bodoni MT" w:cstheme="minorHAnsi"/>
                <w:b/>
                <w:bCs/>
                <w:sz w:val="20"/>
                <w:szCs w:val="20"/>
              </w:rPr>
              <w:t>SYIIRE</w:t>
            </w:r>
          </w:p>
        </w:tc>
        <w:tc>
          <w:tcPr>
            <w:tcW w:w="3115" w:type="dxa"/>
          </w:tcPr>
          <w:p w14:paraId="2FC30723" w14:textId="77777777" w:rsidR="00490A7D" w:rsidRDefault="00490A7D" w:rsidP="00DF3ECD">
            <w:pPr>
              <w:spacing w:line="276" w:lineRule="auto"/>
              <w:jc w:val="both"/>
              <w:rPr>
                <w:rFonts w:ascii="Bodoni MT" w:hAnsi="Bodoni MT" w:cstheme="minorHAnsi"/>
                <w:b/>
                <w:bCs/>
                <w:sz w:val="24"/>
                <w:szCs w:val="24"/>
              </w:rPr>
            </w:pPr>
          </w:p>
          <w:p w14:paraId="00CBAB93" w14:textId="0E13BA87" w:rsidR="00DF3ECD" w:rsidRPr="00DC4BEC" w:rsidRDefault="0033319A" w:rsidP="00DF3ECD">
            <w:pPr>
              <w:spacing w:line="276" w:lineRule="auto"/>
              <w:jc w:val="both"/>
              <w:rPr>
                <w:rFonts w:ascii="Bodoni MT" w:hAnsi="Bodoni MT" w:cstheme="minorHAnsi"/>
                <w:b/>
                <w:bCs/>
                <w:sz w:val="24"/>
                <w:szCs w:val="24"/>
              </w:rPr>
            </w:pPr>
            <w:r w:rsidRPr="00DC4BEC">
              <w:rPr>
                <w:rFonts w:ascii="Bodoni MT" w:hAnsi="Bodoni MT" w:cstheme="minorHAnsi"/>
                <w:b/>
                <w:bCs/>
                <w:sz w:val="24"/>
                <w:szCs w:val="24"/>
              </w:rPr>
              <w:t>4500</w:t>
            </w:r>
            <w:r w:rsidR="00DC4BEC">
              <w:rPr>
                <w:rFonts w:ascii="Bodoni MT" w:hAnsi="Bodoni MT" w:cstheme="minorHAnsi"/>
                <w:b/>
                <w:bCs/>
                <w:sz w:val="24"/>
                <w:szCs w:val="24"/>
              </w:rPr>
              <w:t xml:space="preserve"> € </w:t>
            </w:r>
            <w:r w:rsidR="00490A7D">
              <w:rPr>
                <w:rFonts w:ascii="Bodoni MT" w:hAnsi="Bodoni MT" w:cstheme="minorHAnsi"/>
                <w:b/>
                <w:bCs/>
                <w:sz w:val="24"/>
                <w:szCs w:val="24"/>
              </w:rPr>
              <w:t xml:space="preserve"> </w:t>
            </w:r>
            <w:r w:rsidR="00DC4BEC">
              <w:rPr>
                <w:rFonts w:ascii="Bodoni MT" w:hAnsi="Bodoni MT" w:cstheme="minorHAnsi"/>
                <w:b/>
                <w:bCs/>
                <w:sz w:val="24"/>
                <w:szCs w:val="24"/>
              </w:rPr>
              <w:t xml:space="preserve"> </w:t>
            </w:r>
            <w:r w:rsidR="00DC4BEC" w:rsidRPr="00DC4BEC">
              <w:rPr>
                <w:rFonts w:ascii="Bodoni MT" w:hAnsi="Bodoni MT" w:cstheme="minorHAnsi"/>
                <w:sz w:val="20"/>
                <w:szCs w:val="20"/>
              </w:rPr>
              <w:t>virement le 19.07.2025</w:t>
            </w:r>
          </w:p>
        </w:tc>
        <w:tc>
          <w:tcPr>
            <w:tcW w:w="3115" w:type="dxa"/>
          </w:tcPr>
          <w:p w14:paraId="517FBF13" w14:textId="77777777" w:rsidR="00490A7D" w:rsidRDefault="00490A7D" w:rsidP="00DF3ECD">
            <w:pPr>
              <w:spacing w:line="276" w:lineRule="auto"/>
              <w:jc w:val="both"/>
              <w:rPr>
                <w:rFonts w:ascii="Bodoni MT" w:hAnsi="Bodoni MT" w:cstheme="minorHAnsi"/>
                <w:sz w:val="20"/>
                <w:szCs w:val="20"/>
              </w:rPr>
            </w:pPr>
          </w:p>
          <w:p w14:paraId="2081E9EA" w14:textId="6E5D5DA5" w:rsidR="00DF3ECD" w:rsidRPr="00DC4BEC" w:rsidRDefault="00DC4BEC" w:rsidP="00DF3ECD">
            <w:pPr>
              <w:spacing w:line="276" w:lineRule="auto"/>
              <w:jc w:val="both"/>
              <w:rPr>
                <w:rFonts w:ascii="Bodoni MT" w:hAnsi="Bodoni MT" w:cstheme="minorHAnsi"/>
                <w:sz w:val="20"/>
                <w:szCs w:val="20"/>
              </w:rPr>
            </w:pPr>
            <w:r w:rsidRPr="00DC4BEC">
              <w:rPr>
                <w:rFonts w:ascii="Bodoni MT" w:hAnsi="Bodoni MT" w:cstheme="minorHAnsi"/>
                <w:sz w:val="20"/>
                <w:szCs w:val="20"/>
              </w:rPr>
              <w:t xml:space="preserve">Frais alimentaires – prévention de la malnutrition ; achats jouets matériel </w:t>
            </w:r>
            <w:r w:rsidR="00490A7D" w:rsidRPr="00DC4BEC">
              <w:rPr>
                <w:rFonts w:ascii="Bodoni MT" w:hAnsi="Bodoni MT" w:cstheme="minorHAnsi"/>
                <w:sz w:val="20"/>
                <w:szCs w:val="20"/>
              </w:rPr>
              <w:t>pédagogique</w:t>
            </w:r>
          </w:p>
        </w:tc>
      </w:tr>
      <w:tr w:rsidR="00DF3ECD" w14:paraId="493E7B79" w14:textId="77777777" w:rsidTr="00DF3ECD">
        <w:tc>
          <w:tcPr>
            <w:tcW w:w="3114" w:type="dxa"/>
          </w:tcPr>
          <w:p w14:paraId="11E0F3FA" w14:textId="77777777" w:rsidR="00490A7D" w:rsidRDefault="00490A7D" w:rsidP="00DF3ECD">
            <w:pPr>
              <w:spacing w:line="276" w:lineRule="auto"/>
              <w:jc w:val="both"/>
              <w:rPr>
                <w:rFonts w:ascii="Bodoni MT" w:hAnsi="Bodoni MT" w:cstheme="minorHAnsi"/>
                <w:b/>
                <w:bCs/>
                <w:sz w:val="20"/>
                <w:szCs w:val="20"/>
              </w:rPr>
            </w:pPr>
          </w:p>
          <w:p w14:paraId="5C5F4BA3" w14:textId="2CD210F3" w:rsidR="00DF3ECD" w:rsidRPr="00DC4BEC" w:rsidRDefault="00DC4BEC" w:rsidP="00DF3ECD">
            <w:pPr>
              <w:spacing w:line="276" w:lineRule="auto"/>
              <w:jc w:val="both"/>
              <w:rPr>
                <w:rFonts w:ascii="Bodoni MT" w:hAnsi="Bodoni MT" w:cstheme="minorHAnsi"/>
                <w:b/>
                <w:bCs/>
                <w:sz w:val="20"/>
                <w:szCs w:val="20"/>
              </w:rPr>
            </w:pPr>
            <w:r w:rsidRPr="00DC4BEC">
              <w:rPr>
                <w:rFonts w:ascii="Bodoni MT" w:hAnsi="Bodoni MT" w:cstheme="minorHAnsi"/>
                <w:b/>
                <w:bCs/>
                <w:sz w:val="20"/>
                <w:szCs w:val="20"/>
              </w:rPr>
              <w:t>OASIS DES ENFANTS DE KAYA</w:t>
            </w:r>
          </w:p>
        </w:tc>
        <w:tc>
          <w:tcPr>
            <w:tcW w:w="3115" w:type="dxa"/>
          </w:tcPr>
          <w:p w14:paraId="7D21A932" w14:textId="77777777" w:rsidR="00490A7D" w:rsidRPr="00490A7D" w:rsidRDefault="00490A7D" w:rsidP="00DF3ECD">
            <w:pPr>
              <w:spacing w:line="276" w:lineRule="auto"/>
              <w:jc w:val="both"/>
              <w:rPr>
                <w:rFonts w:ascii="Bodoni MT" w:hAnsi="Bodoni MT" w:cstheme="minorHAnsi"/>
                <w:b/>
                <w:bCs/>
                <w:sz w:val="24"/>
                <w:szCs w:val="24"/>
              </w:rPr>
            </w:pPr>
          </w:p>
          <w:p w14:paraId="4EE58C89" w14:textId="15C36A2D" w:rsidR="00DF3ECD" w:rsidRPr="00490A7D" w:rsidRDefault="00490A7D" w:rsidP="00490A7D">
            <w:pPr>
              <w:spacing w:line="276" w:lineRule="auto"/>
              <w:rPr>
                <w:rFonts w:ascii="Bodoni MT" w:hAnsi="Bodoni MT" w:cstheme="minorHAnsi"/>
                <w:b/>
                <w:bCs/>
                <w:sz w:val="24"/>
                <w:szCs w:val="24"/>
              </w:rPr>
            </w:pPr>
            <w:r w:rsidRPr="00490A7D">
              <w:rPr>
                <w:rFonts w:ascii="Bodoni MT" w:hAnsi="Bodoni MT" w:cstheme="minorHAnsi"/>
                <w:b/>
                <w:bCs/>
                <w:sz w:val="24"/>
                <w:szCs w:val="24"/>
              </w:rPr>
              <w:t>1500 €</w:t>
            </w:r>
            <w:r>
              <w:rPr>
                <w:rFonts w:ascii="Bodoni MT" w:hAnsi="Bodoni MT" w:cstheme="minorHAnsi"/>
                <w:b/>
                <w:bCs/>
                <w:sz w:val="24"/>
                <w:szCs w:val="24"/>
              </w:rPr>
              <w:t xml:space="preserve">   </w:t>
            </w:r>
            <w:r w:rsidRPr="00490A7D">
              <w:rPr>
                <w:rFonts w:ascii="Bodoni MT" w:hAnsi="Bodoni MT" w:cstheme="minorHAnsi"/>
                <w:sz w:val="20"/>
                <w:szCs w:val="20"/>
              </w:rPr>
              <w:t>virement le 19.07.2025</w:t>
            </w:r>
          </w:p>
        </w:tc>
        <w:tc>
          <w:tcPr>
            <w:tcW w:w="3115" w:type="dxa"/>
          </w:tcPr>
          <w:p w14:paraId="478A4D52" w14:textId="77777777" w:rsidR="00490A7D" w:rsidRDefault="00490A7D" w:rsidP="00DF3ECD">
            <w:pPr>
              <w:spacing w:line="276" w:lineRule="auto"/>
              <w:jc w:val="both"/>
              <w:rPr>
                <w:rFonts w:ascii="Bodoni MT" w:hAnsi="Bodoni MT" w:cstheme="minorHAnsi"/>
                <w:sz w:val="20"/>
                <w:szCs w:val="20"/>
              </w:rPr>
            </w:pPr>
          </w:p>
          <w:p w14:paraId="574D3D88" w14:textId="4362FCD5" w:rsidR="00DF3ECD" w:rsidRPr="00490A7D" w:rsidRDefault="00490A7D" w:rsidP="00DF3ECD">
            <w:pPr>
              <w:spacing w:line="276" w:lineRule="auto"/>
              <w:jc w:val="both"/>
              <w:rPr>
                <w:rFonts w:ascii="Bodoni MT" w:hAnsi="Bodoni MT" w:cstheme="minorHAnsi"/>
                <w:sz w:val="20"/>
                <w:szCs w:val="20"/>
              </w:rPr>
            </w:pPr>
            <w:r w:rsidRPr="00490A7D">
              <w:rPr>
                <w:rFonts w:ascii="Bodoni MT" w:hAnsi="Bodoni MT" w:cstheme="minorHAnsi"/>
                <w:sz w:val="20"/>
                <w:szCs w:val="20"/>
              </w:rPr>
              <w:t>Aide alimentaire d’urgence pour enfants familles déplacées</w:t>
            </w:r>
          </w:p>
        </w:tc>
      </w:tr>
    </w:tbl>
    <w:p w14:paraId="5992EE85" w14:textId="77777777" w:rsidR="00DF3ECD" w:rsidRDefault="00DF3ECD" w:rsidP="00CD67E4">
      <w:pPr>
        <w:spacing w:line="276" w:lineRule="auto"/>
        <w:jc w:val="both"/>
        <w:rPr>
          <w:rFonts w:ascii="Bodoni MT" w:hAnsi="Bodoni MT" w:cstheme="minorHAnsi"/>
          <w:b/>
          <w:bCs/>
          <w:sz w:val="28"/>
          <w:szCs w:val="28"/>
        </w:rPr>
      </w:pPr>
    </w:p>
    <w:p w14:paraId="58F5E93A" w14:textId="77777777" w:rsidR="00C52DC0" w:rsidRPr="00C52DC0" w:rsidRDefault="00C52DC0" w:rsidP="00CD67E4">
      <w:pPr>
        <w:spacing w:line="276" w:lineRule="auto"/>
        <w:jc w:val="both"/>
        <w:rPr>
          <w:rFonts w:ascii="Bodoni MT" w:hAnsi="Bodoni MT" w:cstheme="minorHAnsi"/>
          <w:b/>
          <w:bCs/>
          <w:sz w:val="20"/>
          <w:szCs w:val="20"/>
        </w:rPr>
      </w:pPr>
    </w:p>
    <w:p w14:paraId="4ABE50F9" w14:textId="5F5D2594" w:rsidR="00874672" w:rsidRPr="00C52DC0" w:rsidRDefault="00C52DC0" w:rsidP="00C8080E">
      <w:pPr>
        <w:pStyle w:val="Paragraphedeliste"/>
        <w:ind w:left="4260"/>
        <w:rPr>
          <w:rFonts w:asciiTheme="majorHAnsi" w:hAnsiTheme="majorHAnsi" w:cstheme="majorHAnsi"/>
        </w:rPr>
      </w:pPr>
      <w:r>
        <w:rPr>
          <w:rFonts w:asciiTheme="majorHAnsi" w:hAnsiTheme="majorHAnsi" w:cstheme="majorHAnsi"/>
        </w:rPr>
        <w:t xml:space="preserve">        </w:t>
      </w:r>
      <w:r w:rsidR="00874672" w:rsidRPr="00C52DC0">
        <w:rPr>
          <w:rFonts w:asciiTheme="majorHAnsi" w:hAnsiTheme="majorHAnsi" w:cstheme="majorHAnsi"/>
        </w:rPr>
        <w:t>Communication de Colette de Saint Sauveur</w:t>
      </w:r>
    </w:p>
    <w:p w14:paraId="779B5B2B" w14:textId="42CFD25A" w:rsidR="00175689" w:rsidRDefault="00874672" w:rsidP="00AA55AD">
      <w:pPr>
        <w:pStyle w:val="Paragraphedeliste"/>
        <w:spacing w:after="0"/>
        <w:ind w:left="1080"/>
        <w:rPr>
          <w:rFonts w:asciiTheme="majorHAnsi" w:hAnsiTheme="majorHAnsi" w:cstheme="majorHAnsi"/>
          <w:i/>
          <w:iCs/>
          <w:sz w:val="20"/>
          <w:szCs w:val="20"/>
        </w:rPr>
      </w:pPr>
      <w:r w:rsidRPr="00C52DC0">
        <w:rPr>
          <w:rFonts w:asciiTheme="majorHAnsi" w:hAnsiTheme="majorHAnsi" w:cstheme="majorHAnsi"/>
          <w:sz w:val="20"/>
          <w:szCs w:val="20"/>
        </w:rPr>
        <w:t xml:space="preserve">                    </w:t>
      </w:r>
      <w:r w:rsidR="00C8080E" w:rsidRPr="00C52DC0">
        <w:rPr>
          <w:rFonts w:asciiTheme="majorHAnsi" w:hAnsiTheme="majorHAnsi" w:cstheme="majorHAnsi"/>
          <w:sz w:val="20"/>
          <w:szCs w:val="20"/>
        </w:rPr>
        <w:tab/>
      </w:r>
      <w:r w:rsidR="00C8080E" w:rsidRPr="00C52DC0">
        <w:rPr>
          <w:rFonts w:asciiTheme="majorHAnsi" w:hAnsiTheme="majorHAnsi" w:cstheme="majorHAnsi"/>
          <w:sz w:val="20"/>
          <w:szCs w:val="20"/>
        </w:rPr>
        <w:tab/>
      </w:r>
      <w:r w:rsidRPr="00C52DC0">
        <w:rPr>
          <w:rFonts w:asciiTheme="majorHAnsi" w:hAnsiTheme="majorHAnsi" w:cstheme="majorHAnsi"/>
          <w:sz w:val="20"/>
          <w:szCs w:val="20"/>
        </w:rPr>
        <w:t xml:space="preserve"> </w:t>
      </w:r>
      <w:r w:rsidR="00C52DC0">
        <w:rPr>
          <w:rFonts w:asciiTheme="majorHAnsi" w:hAnsiTheme="majorHAnsi" w:cstheme="majorHAnsi"/>
          <w:sz w:val="20"/>
          <w:szCs w:val="20"/>
        </w:rPr>
        <w:t xml:space="preserve">                                </w:t>
      </w:r>
      <w:r w:rsidR="00175689">
        <w:rPr>
          <w:rFonts w:asciiTheme="majorHAnsi" w:hAnsiTheme="majorHAnsi" w:cstheme="majorHAnsi"/>
          <w:sz w:val="20"/>
          <w:szCs w:val="20"/>
        </w:rPr>
        <w:t xml:space="preserve">         </w:t>
      </w:r>
      <w:r w:rsidR="00C52DC0">
        <w:rPr>
          <w:rFonts w:asciiTheme="majorHAnsi" w:hAnsiTheme="majorHAnsi" w:cstheme="majorHAnsi"/>
          <w:sz w:val="20"/>
          <w:szCs w:val="20"/>
        </w:rPr>
        <w:t xml:space="preserve"> </w:t>
      </w:r>
      <w:r w:rsidRPr="00C52DC0">
        <w:rPr>
          <w:rFonts w:asciiTheme="majorHAnsi" w:hAnsiTheme="majorHAnsi" w:cstheme="majorHAnsi"/>
          <w:i/>
          <w:iCs/>
          <w:sz w:val="20"/>
          <w:szCs w:val="20"/>
        </w:rPr>
        <w:t>Coprésidente trésorière, référente de l’EFAPE</w:t>
      </w:r>
      <w:r w:rsidR="00C8080E" w:rsidRPr="00C52DC0">
        <w:rPr>
          <w:rFonts w:asciiTheme="majorHAnsi" w:hAnsiTheme="majorHAnsi" w:cstheme="majorHAnsi"/>
          <w:i/>
          <w:iCs/>
          <w:sz w:val="20"/>
          <w:szCs w:val="20"/>
        </w:rPr>
        <w:t xml:space="preserve"> </w:t>
      </w:r>
    </w:p>
    <w:p w14:paraId="76D0E0CA" w14:textId="50B0FA63" w:rsidR="0067534E" w:rsidRPr="00AA55AD" w:rsidRDefault="00AA55AD" w:rsidP="00AA55AD">
      <w:pPr>
        <w:spacing w:after="0"/>
        <w:rPr>
          <w:rFonts w:asciiTheme="majorHAnsi" w:hAnsiTheme="majorHAnsi" w:cstheme="majorHAnsi"/>
          <w:b/>
          <w:bCs/>
          <w:sz w:val="28"/>
          <w:szCs w:val="28"/>
        </w:rPr>
      </w:pPr>
      <w:r>
        <w:rPr>
          <w:rFonts w:asciiTheme="majorHAnsi" w:hAnsiTheme="majorHAnsi" w:cstheme="majorHAnsi"/>
          <w:i/>
          <w:iCs/>
          <w:sz w:val="20"/>
          <w:szCs w:val="20"/>
        </w:rPr>
        <w:t xml:space="preserve">                                                                                                    </w:t>
      </w:r>
      <w:r w:rsidR="00175689" w:rsidRPr="00AA55AD">
        <w:rPr>
          <w:rFonts w:asciiTheme="majorHAnsi" w:hAnsiTheme="majorHAnsi" w:cstheme="majorHAnsi"/>
          <w:i/>
          <w:iCs/>
          <w:sz w:val="20"/>
          <w:szCs w:val="20"/>
        </w:rPr>
        <w:t xml:space="preserve"> </w:t>
      </w:r>
      <w:proofErr w:type="gramStart"/>
      <w:r w:rsidR="00C8080E" w:rsidRPr="00AA55AD">
        <w:rPr>
          <w:rFonts w:asciiTheme="majorHAnsi" w:hAnsiTheme="majorHAnsi" w:cstheme="majorHAnsi"/>
          <w:i/>
          <w:iCs/>
          <w:sz w:val="20"/>
          <w:szCs w:val="20"/>
        </w:rPr>
        <w:t>et</w:t>
      </w:r>
      <w:proofErr w:type="gramEnd"/>
      <w:r w:rsidR="00C8080E" w:rsidRPr="00AA55AD">
        <w:rPr>
          <w:rFonts w:asciiTheme="majorHAnsi" w:hAnsiTheme="majorHAnsi" w:cstheme="majorHAnsi"/>
          <w:i/>
          <w:iCs/>
          <w:sz w:val="20"/>
          <w:szCs w:val="20"/>
        </w:rPr>
        <w:t xml:space="preserve"> de </w:t>
      </w:r>
      <w:r w:rsidR="00175689" w:rsidRPr="00AA55AD">
        <w:rPr>
          <w:rFonts w:asciiTheme="majorHAnsi" w:hAnsiTheme="majorHAnsi" w:cstheme="majorHAnsi"/>
          <w:i/>
          <w:iCs/>
          <w:sz w:val="20"/>
          <w:szCs w:val="20"/>
        </w:rPr>
        <w:t xml:space="preserve">la Pouponnière de </w:t>
      </w:r>
      <w:r w:rsidRPr="00AA55AD">
        <w:rPr>
          <w:rFonts w:asciiTheme="majorHAnsi" w:hAnsiTheme="majorHAnsi" w:cstheme="majorHAnsi"/>
          <w:i/>
          <w:iCs/>
          <w:sz w:val="20"/>
          <w:szCs w:val="20"/>
        </w:rPr>
        <w:t xml:space="preserve">l’Oasis des Enfants de </w:t>
      </w:r>
      <w:r w:rsidR="00C8080E" w:rsidRPr="00AA55AD">
        <w:rPr>
          <w:rFonts w:asciiTheme="majorHAnsi" w:hAnsiTheme="majorHAnsi" w:cstheme="majorHAnsi"/>
          <w:i/>
          <w:iCs/>
          <w:sz w:val="20"/>
          <w:szCs w:val="20"/>
        </w:rPr>
        <w:t>Kaya</w:t>
      </w:r>
    </w:p>
    <w:bookmarkEnd w:id="0"/>
    <w:p w14:paraId="138429FD" w14:textId="77777777" w:rsidR="00A41E37" w:rsidRDefault="00A41E37">
      <w:pPr>
        <w:spacing w:line="276" w:lineRule="auto"/>
        <w:jc w:val="both"/>
        <w:rPr>
          <w:rFonts w:cstheme="minorHAnsi"/>
        </w:rPr>
      </w:pPr>
    </w:p>
    <w:sectPr w:rsidR="00A41E37" w:rsidSect="00E95816">
      <w:footerReference w:type="default" r:id="rId7"/>
      <w:pgSz w:w="11906" w:h="16838"/>
      <w:pgMar w:top="1021" w:right="1134"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A1669" w14:textId="77777777" w:rsidR="00B23BE3" w:rsidRDefault="00B23BE3" w:rsidP="00704D71">
      <w:pPr>
        <w:spacing w:after="0" w:line="240" w:lineRule="auto"/>
      </w:pPr>
      <w:r>
        <w:separator/>
      </w:r>
    </w:p>
  </w:endnote>
  <w:endnote w:type="continuationSeparator" w:id="0">
    <w:p w14:paraId="5083077C" w14:textId="77777777" w:rsidR="00B23BE3" w:rsidRDefault="00B23BE3" w:rsidP="0070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altName w:val="Abadi"/>
    <w:charset w:val="00"/>
    <w:family w:val="swiss"/>
    <w:pitch w:val="variable"/>
    <w:sig w:usb0="80000003" w:usb1="00000000" w:usb2="00000000" w:usb3="00000000" w:csb0="00000093" w:csb1="00000000"/>
  </w:font>
  <w:font w:name="French Script MT">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S UI Gothic">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475082"/>
      <w:docPartObj>
        <w:docPartGallery w:val="Page Numbers (Bottom of Page)"/>
        <w:docPartUnique/>
      </w:docPartObj>
    </w:sdtPr>
    <w:sdtContent>
      <w:p w14:paraId="1F675C4F" w14:textId="39F370D9" w:rsidR="00C52DC0" w:rsidRDefault="00C52DC0">
        <w:pPr>
          <w:pStyle w:val="Pieddepage"/>
          <w:jc w:val="right"/>
        </w:pPr>
        <w:r>
          <w:fldChar w:fldCharType="begin"/>
        </w:r>
        <w:r>
          <w:instrText>PAGE   \* MERGEFORMAT</w:instrText>
        </w:r>
        <w:r>
          <w:fldChar w:fldCharType="separate"/>
        </w:r>
        <w:r>
          <w:t>2</w:t>
        </w:r>
        <w:r>
          <w:fldChar w:fldCharType="end"/>
        </w:r>
      </w:p>
    </w:sdtContent>
  </w:sdt>
  <w:p w14:paraId="2F44BE77" w14:textId="77777777" w:rsidR="00704D71" w:rsidRDefault="00704D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4BD62" w14:textId="77777777" w:rsidR="00B23BE3" w:rsidRDefault="00B23BE3" w:rsidP="00704D71">
      <w:pPr>
        <w:spacing w:after="0" w:line="240" w:lineRule="auto"/>
      </w:pPr>
      <w:r>
        <w:separator/>
      </w:r>
    </w:p>
  </w:footnote>
  <w:footnote w:type="continuationSeparator" w:id="0">
    <w:p w14:paraId="1025598B" w14:textId="77777777" w:rsidR="00B23BE3" w:rsidRDefault="00B23BE3" w:rsidP="00704D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7C11"/>
      </v:shape>
    </w:pict>
  </w:numPicBullet>
  <w:abstractNum w:abstractNumId="0" w15:restartNumberingAfterBreak="0">
    <w:nsid w:val="060479AF"/>
    <w:multiLevelType w:val="hybridMultilevel"/>
    <w:tmpl w:val="0C5C9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843C2A"/>
    <w:multiLevelType w:val="hybridMultilevel"/>
    <w:tmpl w:val="7A9041F6"/>
    <w:lvl w:ilvl="0" w:tplc="74CE63B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B508AD"/>
    <w:multiLevelType w:val="hybridMultilevel"/>
    <w:tmpl w:val="09C4F5A0"/>
    <w:lvl w:ilvl="0" w:tplc="8C54173E">
      <w:start w:val="1"/>
      <w:numFmt w:val="upperRoman"/>
      <w:lvlText w:val="%1-"/>
      <w:lvlJc w:val="left"/>
      <w:pPr>
        <w:ind w:left="72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9725BBF"/>
    <w:multiLevelType w:val="hybridMultilevel"/>
    <w:tmpl w:val="2786C29E"/>
    <w:lvl w:ilvl="0" w:tplc="6B4CDB7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BBE7156"/>
    <w:multiLevelType w:val="hybridMultilevel"/>
    <w:tmpl w:val="5060EBA2"/>
    <w:lvl w:ilvl="0" w:tplc="CBF8696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9C3A0C"/>
    <w:multiLevelType w:val="hybridMultilevel"/>
    <w:tmpl w:val="BEBA858E"/>
    <w:lvl w:ilvl="0" w:tplc="AA30A7B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1DE044D8"/>
    <w:multiLevelType w:val="hybridMultilevel"/>
    <w:tmpl w:val="FAA2D730"/>
    <w:lvl w:ilvl="0" w:tplc="03B21D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0E95279"/>
    <w:multiLevelType w:val="hybridMultilevel"/>
    <w:tmpl w:val="A0C8B6AA"/>
    <w:lvl w:ilvl="0" w:tplc="CBB8075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22CF083B"/>
    <w:multiLevelType w:val="hybridMultilevel"/>
    <w:tmpl w:val="EC74A0FA"/>
    <w:lvl w:ilvl="0" w:tplc="EB129FEE">
      <w:numFmt w:val="bullet"/>
      <w:lvlText w:val="-"/>
      <w:lvlJc w:val="left"/>
      <w:pPr>
        <w:ind w:left="1600" w:hanging="360"/>
      </w:pPr>
      <w:rPr>
        <w:rFonts w:ascii="Calibri" w:eastAsiaTheme="minorHAnsi" w:hAnsi="Calibri" w:cs="Calibri" w:hint="default"/>
      </w:rPr>
    </w:lvl>
    <w:lvl w:ilvl="1" w:tplc="040C0003" w:tentative="1">
      <w:start w:val="1"/>
      <w:numFmt w:val="bullet"/>
      <w:lvlText w:val="o"/>
      <w:lvlJc w:val="left"/>
      <w:pPr>
        <w:ind w:left="2320" w:hanging="360"/>
      </w:pPr>
      <w:rPr>
        <w:rFonts w:ascii="Courier New" w:hAnsi="Courier New" w:cs="Courier New" w:hint="default"/>
      </w:rPr>
    </w:lvl>
    <w:lvl w:ilvl="2" w:tplc="040C0005" w:tentative="1">
      <w:start w:val="1"/>
      <w:numFmt w:val="bullet"/>
      <w:lvlText w:val=""/>
      <w:lvlJc w:val="left"/>
      <w:pPr>
        <w:ind w:left="3040" w:hanging="360"/>
      </w:pPr>
      <w:rPr>
        <w:rFonts w:ascii="Wingdings" w:hAnsi="Wingdings" w:hint="default"/>
      </w:rPr>
    </w:lvl>
    <w:lvl w:ilvl="3" w:tplc="040C0001" w:tentative="1">
      <w:start w:val="1"/>
      <w:numFmt w:val="bullet"/>
      <w:lvlText w:val=""/>
      <w:lvlJc w:val="left"/>
      <w:pPr>
        <w:ind w:left="3760" w:hanging="360"/>
      </w:pPr>
      <w:rPr>
        <w:rFonts w:ascii="Symbol" w:hAnsi="Symbol" w:hint="default"/>
      </w:rPr>
    </w:lvl>
    <w:lvl w:ilvl="4" w:tplc="040C0003" w:tentative="1">
      <w:start w:val="1"/>
      <w:numFmt w:val="bullet"/>
      <w:lvlText w:val="o"/>
      <w:lvlJc w:val="left"/>
      <w:pPr>
        <w:ind w:left="4480" w:hanging="360"/>
      </w:pPr>
      <w:rPr>
        <w:rFonts w:ascii="Courier New" w:hAnsi="Courier New" w:cs="Courier New" w:hint="default"/>
      </w:rPr>
    </w:lvl>
    <w:lvl w:ilvl="5" w:tplc="040C0005" w:tentative="1">
      <w:start w:val="1"/>
      <w:numFmt w:val="bullet"/>
      <w:lvlText w:val=""/>
      <w:lvlJc w:val="left"/>
      <w:pPr>
        <w:ind w:left="5200" w:hanging="360"/>
      </w:pPr>
      <w:rPr>
        <w:rFonts w:ascii="Wingdings" w:hAnsi="Wingdings" w:hint="default"/>
      </w:rPr>
    </w:lvl>
    <w:lvl w:ilvl="6" w:tplc="040C0001" w:tentative="1">
      <w:start w:val="1"/>
      <w:numFmt w:val="bullet"/>
      <w:lvlText w:val=""/>
      <w:lvlJc w:val="left"/>
      <w:pPr>
        <w:ind w:left="5920" w:hanging="360"/>
      </w:pPr>
      <w:rPr>
        <w:rFonts w:ascii="Symbol" w:hAnsi="Symbol" w:hint="default"/>
      </w:rPr>
    </w:lvl>
    <w:lvl w:ilvl="7" w:tplc="040C0003" w:tentative="1">
      <w:start w:val="1"/>
      <w:numFmt w:val="bullet"/>
      <w:lvlText w:val="o"/>
      <w:lvlJc w:val="left"/>
      <w:pPr>
        <w:ind w:left="6640" w:hanging="360"/>
      </w:pPr>
      <w:rPr>
        <w:rFonts w:ascii="Courier New" w:hAnsi="Courier New" w:cs="Courier New" w:hint="default"/>
      </w:rPr>
    </w:lvl>
    <w:lvl w:ilvl="8" w:tplc="040C0005" w:tentative="1">
      <w:start w:val="1"/>
      <w:numFmt w:val="bullet"/>
      <w:lvlText w:val=""/>
      <w:lvlJc w:val="left"/>
      <w:pPr>
        <w:ind w:left="7360" w:hanging="360"/>
      </w:pPr>
      <w:rPr>
        <w:rFonts w:ascii="Wingdings" w:hAnsi="Wingdings" w:hint="default"/>
      </w:rPr>
    </w:lvl>
  </w:abstractNum>
  <w:abstractNum w:abstractNumId="9" w15:restartNumberingAfterBreak="0">
    <w:nsid w:val="26890AAF"/>
    <w:multiLevelType w:val="hybridMultilevel"/>
    <w:tmpl w:val="8EDAA69C"/>
    <w:lvl w:ilvl="0" w:tplc="E176F6E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AE2C09"/>
    <w:multiLevelType w:val="hybridMultilevel"/>
    <w:tmpl w:val="C42EB8E4"/>
    <w:lvl w:ilvl="0" w:tplc="28887206">
      <w:start w:val="3"/>
      <w:numFmt w:val="bullet"/>
      <w:lvlText w:val=""/>
      <w:lvlJc w:val="left"/>
      <w:pPr>
        <w:ind w:left="1440" w:hanging="360"/>
      </w:pPr>
      <w:rPr>
        <w:rFonts w:ascii="Symbol" w:eastAsiaTheme="minorHAnsi"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E791160"/>
    <w:multiLevelType w:val="hybridMultilevel"/>
    <w:tmpl w:val="14509ED6"/>
    <w:lvl w:ilvl="0" w:tplc="37341F24">
      <w:numFmt w:val="bullet"/>
      <w:lvlText w:val="-"/>
      <w:lvlJc w:val="left"/>
      <w:pPr>
        <w:ind w:left="1440" w:hanging="360"/>
      </w:pPr>
      <w:rPr>
        <w:rFonts w:ascii="Abadi" w:eastAsia="Calibri" w:hAnsi="Abadi"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33393F90"/>
    <w:multiLevelType w:val="hybridMultilevel"/>
    <w:tmpl w:val="8D5ED962"/>
    <w:lvl w:ilvl="0" w:tplc="98940BBC">
      <w:start w:val="19"/>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3ED077F9"/>
    <w:multiLevelType w:val="hybridMultilevel"/>
    <w:tmpl w:val="0E74DD40"/>
    <w:lvl w:ilvl="0" w:tplc="040C000B">
      <w:start w:val="1"/>
      <w:numFmt w:val="bullet"/>
      <w:lvlText w:val=""/>
      <w:lvlJc w:val="left"/>
      <w:pPr>
        <w:ind w:left="1068" w:hanging="360"/>
      </w:pPr>
      <w:rPr>
        <w:rFonts w:ascii="Wingdings" w:hAnsi="Wingdings" w:hint="default"/>
        <w:b/>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43683424"/>
    <w:multiLevelType w:val="hybridMultilevel"/>
    <w:tmpl w:val="646E381C"/>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5" w15:restartNumberingAfterBreak="0">
    <w:nsid w:val="45EE70FB"/>
    <w:multiLevelType w:val="hybridMultilevel"/>
    <w:tmpl w:val="5F04ABD0"/>
    <w:lvl w:ilvl="0" w:tplc="DA104D5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4B525995"/>
    <w:multiLevelType w:val="hybridMultilevel"/>
    <w:tmpl w:val="89A61932"/>
    <w:lvl w:ilvl="0" w:tplc="402C69F0">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B77537B"/>
    <w:multiLevelType w:val="hybridMultilevel"/>
    <w:tmpl w:val="34727654"/>
    <w:lvl w:ilvl="0" w:tplc="040C000F">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4C786903"/>
    <w:multiLevelType w:val="hybridMultilevel"/>
    <w:tmpl w:val="CFE4FB6C"/>
    <w:lvl w:ilvl="0" w:tplc="6EE24A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922CA8"/>
    <w:multiLevelType w:val="hybridMultilevel"/>
    <w:tmpl w:val="A2ECE924"/>
    <w:lvl w:ilvl="0" w:tplc="040C000B">
      <w:start w:val="1"/>
      <w:numFmt w:val="bullet"/>
      <w:lvlText w:val=""/>
      <w:lvlJc w:val="left"/>
      <w:pPr>
        <w:ind w:left="1600" w:hanging="360"/>
      </w:pPr>
      <w:rPr>
        <w:rFonts w:ascii="Wingdings" w:hAnsi="Wingdings" w:hint="default"/>
      </w:rPr>
    </w:lvl>
    <w:lvl w:ilvl="1" w:tplc="040C0003" w:tentative="1">
      <w:start w:val="1"/>
      <w:numFmt w:val="bullet"/>
      <w:lvlText w:val="o"/>
      <w:lvlJc w:val="left"/>
      <w:pPr>
        <w:ind w:left="2320" w:hanging="360"/>
      </w:pPr>
      <w:rPr>
        <w:rFonts w:ascii="Courier New" w:hAnsi="Courier New" w:cs="Courier New" w:hint="default"/>
      </w:rPr>
    </w:lvl>
    <w:lvl w:ilvl="2" w:tplc="040C0005" w:tentative="1">
      <w:start w:val="1"/>
      <w:numFmt w:val="bullet"/>
      <w:lvlText w:val=""/>
      <w:lvlJc w:val="left"/>
      <w:pPr>
        <w:ind w:left="3040" w:hanging="360"/>
      </w:pPr>
      <w:rPr>
        <w:rFonts w:ascii="Wingdings" w:hAnsi="Wingdings" w:hint="default"/>
      </w:rPr>
    </w:lvl>
    <w:lvl w:ilvl="3" w:tplc="040C0001" w:tentative="1">
      <w:start w:val="1"/>
      <w:numFmt w:val="bullet"/>
      <w:lvlText w:val=""/>
      <w:lvlJc w:val="left"/>
      <w:pPr>
        <w:ind w:left="3760" w:hanging="360"/>
      </w:pPr>
      <w:rPr>
        <w:rFonts w:ascii="Symbol" w:hAnsi="Symbol" w:hint="default"/>
      </w:rPr>
    </w:lvl>
    <w:lvl w:ilvl="4" w:tplc="040C0003" w:tentative="1">
      <w:start w:val="1"/>
      <w:numFmt w:val="bullet"/>
      <w:lvlText w:val="o"/>
      <w:lvlJc w:val="left"/>
      <w:pPr>
        <w:ind w:left="4480" w:hanging="360"/>
      </w:pPr>
      <w:rPr>
        <w:rFonts w:ascii="Courier New" w:hAnsi="Courier New" w:cs="Courier New" w:hint="default"/>
      </w:rPr>
    </w:lvl>
    <w:lvl w:ilvl="5" w:tplc="040C0005" w:tentative="1">
      <w:start w:val="1"/>
      <w:numFmt w:val="bullet"/>
      <w:lvlText w:val=""/>
      <w:lvlJc w:val="left"/>
      <w:pPr>
        <w:ind w:left="5200" w:hanging="360"/>
      </w:pPr>
      <w:rPr>
        <w:rFonts w:ascii="Wingdings" w:hAnsi="Wingdings" w:hint="default"/>
      </w:rPr>
    </w:lvl>
    <w:lvl w:ilvl="6" w:tplc="040C0001" w:tentative="1">
      <w:start w:val="1"/>
      <w:numFmt w:val="bullet"/>
      <w:lvlText w:val=""/>
      <w:lvlJc w:val="left"/>
      <w:pPr>
        <w:ind w:left="5920" w:hanging="360"/>
      </w:pPr>
      <w:rPr>
        <w:rFonts w:ascii="Symbol" w:hAnsi="Symbol" w:hint="default"/>
      </w:rPr>
    </w:lvl>
    <w:lvl w:ilvl="7" w:tplc="040C0003" w:tentative="1">
      <w:start w:val="1"/>
      <w:numFmt w:val="bullet"/>
      <w:lvlText w:val="o"/>
      <w:lvlJc w:val="left"/>
      <w:pPr>
        <w:ind w:left="6640" w:hanging="360"/>
      </w:pPr>
      <w:rPr>
        <w:rFonts w:ascii="Courier New" w:hAnsi="Courier New" w:cs="Courier New" w:hint="default"/>
      </w:rPr>
    </w:lvl>
    <w:lvl w:ilvl="8" w:tplc="040C0005" w:tentative="1">
      <w:start w:val="1"/>
      <w:numFmt w:val="bullet"/>
      <w:lvlText w:val=""/>
      <w:lvlJc w:val="left"/>
      <w:pPr>
        <w:ind w:left="7360" w:hanging="360"/>
      </w:pPr>
      <w:rPr>
        <w:rFonts w:ascii="Wingdings" w:hAnsi="Wingdings" w:hint="default"/>
      </w:rPr>
    </w:lvl>
  </w:abstractNum>
  <w:abstractNum w:abstractNumId="20" w15:restartNumberingAfterBreak="0">
    <w:nsid w:val="530402B4"/>
    <w:multiLevelType w:val="hybridMultilevel"/>
    <w:tmpl w:val="E040713A"/>
    <w:lvl w:ilvl="0" w:tplc="0588850E">
      <w:start w:val="3"/>
      <w:numFmt w:val="bullet"/>
      <w:lvlText w:val=""/>
      <w:lvlJc w:val="left"/>
      <w:pPr>
        <w:ind w:left="1776" w:hanging="360"/>
      </w:pPr>
      <w:rPr>
        <w:rFonts w:ascii="Symbol" w:eastAsiaTheme="minorHAnsi" w:hAnsi="Symbol"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1" w15:restartNumberingAfterBreak="0">
    <w:nsid w:val="53E94EE0"/>
    <w:multiLevelType w:val="hybridMultilevel"/>
    <w:tmpl w:val="E3D85FEE"/>
    <w:lvl w:ilvl="0" w:tplc="1B1ECCA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4F6CCC"/>
    <w:multiLevelType w:val="hybridMultilevel"/>
    <w:tmpl w:val="26EED494"/>
    <w:lvl w:ilvl="0" w:tplc="06F2E88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DB339A0"/>
    <w:multiLevelType w:val="hybridMultilevel"/>
    <w:tmpl w:val="8BBADD3E"/>
    <w:lvl w:ilvl="0" w:tplc="9AC8770A">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6E080A06"/>
    <w:multiLevelType w:val="hybridMultilevel"/>
    <w:tmpl w:val="086209EE"/>
    <w:lvl w:ilvl="0" w:tplc="7CB007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22F4849"/>
    <w:multiLevelType w:val="hybridMultilevel"/>
    <w:tmpl w:val="397221F4"/>
    <w:lvl w:ilvl="0" w:tplc="A030E38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 w15:restartNumberingAfterBreak="0">
    <w:nsid w:val="728E783E"/>
    <w:multiLevelType w:val="hybridMultilevel"/>
    <w:tmpl w:val="5BC274E8"/>
    <w:lvl w:ilvl="0" w:tplc="DC02B5F8">
      <w:start w:val="20"/>
      <w:numFmt w:val="decimal"/>
      <w:lvlText w:val="%1"/>
      <w:lvlJc w:val="left"/>
      <w:pPr>
        <w:ind w:left="1020" w:hanging="360"/>
      </w:pPr>
      <w:rPr>
        <w:rFonts w:hint="default"/>
      </w:rPr>
    </w:lvl>
    <w:lvl w:ilvl="1" w:tplc="040C0019" w:tentative="1">
      <w:start w:val="1"/>
      <w:numFmt w:val="lowerLetter"/>
      <w:lvlText w:val="%2."/>
      <w:lvlJc w:val="left"/>
      <w:pPr>
        <w:ind w:left="1740" w:hanging="360"/>
      </w:pPr>
    </w:lvl>
    <w:lvl w:ilvl="2" w:tplc="040C001B" w:tentative="1">
      <w:start w:val="1"/>
      <w:numFmt w:val="lowerRoman"/>
      <w:lvlText w:val="%3."/>
      <w:lvlJc w:val="right"/>
      <w:pPr>
        <w:ind w:left="2460" w:hanging="180"/>
      </w:pPr>
    </w:lvl>
    <w:lvl w:ilvl="3" w:tplc="040C000F" w:tentative="1">
      <w:start w:val="1"/>
      <w:numFmt w:val="decimal"/>
      <w:lvlText w:val="%4."/>
      <w:lvlJc w:val="left"/>
      <w:pPr>
        <w:ind w:left="3180" w:hanging="360"/>
      </w:pPr>
    </w:lvl>
    <w:lvl w:ilvl="4" w:tplc="040C0019" w:tentative="1">
      <w:start w:val="1"/>
      <w:numFmt w:val="lowerLetter"/>
      <w:lvlText w:val="%5."/>
      <w:lvlJc w:val="left"/>
      <w:pPr>
        <w:ind w:left="3900" w:hanging="360"/>
      </w:pPr>
    </w:lvl>
    <w:lvl w:ilvl="5" w:tplc="040C001B" w:tentative="1">
      <w:start w:val="1"/>
      <w:numFmt w:val="lowerRoman"/>
      <w:lvlText w:val="%6."/>
      <w:lvlJc w:val="right"/>
      <w:pPr>
        <w:ind w:left="4620" w:hanging="180"/>
      </w:pPr>
    </w:lvl>
    <w:lvl w:ilvl="6" w:tplc="040C000F" w:tentative="1">
      <w:start w:val="1"/>
      <w:numFmt w:val="decimal"/>
      <w:lvlText w:val="%7."/>
      <w:lvlJc w:val="left"/>
      <w:pPr>
        <w:ind w:left="5340" w:hanging="360"/>
      </w:pPr>
    </w:lvl>
    <w:lvl w:ilvl="7" w:tplc="040C0019" w:tentative="1">
      <w:start w:val="1"/>
      <w:numFmt w:val="lowerLetter"/>
      <w:lvlText w:val="%8."/>
      <w:lvlJc w:val="left"/>
      <w:pPr>
        <w:ind w:left="6060" w:hanging="360"/>
      </w:pPr>
    </w:lvl>
    <w:lvl w:ilvl="8" w:tplc="040C001B" w:tentative="1">
      <w:start w:val="1"/>
      <w:numFmt w:val="lowerRoman"/>
      <w:lvlText w:val="%9."/>
      <w:lvlJc w:val="right"/>
      <w:pPr>
        <w:ind w:left="6780" w:hanging="180"/>
      </w:pPr>
    </w:lvl>
  </w:abstractNum>
  <w:abstractNum w:abstractNumId="27" w15:restartNumberingAfterBreak="0">
    <w:nsid w:val="7E3465EE"/>
    <w:multiLevelType w:val="hybridMultilevel"/>
    <w:tmpl w:val="80EAF548"/>
    <w:lvl w:ilvl="0" w:tplc="040C0007">
      <w:start w:val="1"/>
      <w:numFmt w:val="bullet"/>
      <w:lvlText w:val=""/>
      <w:lvlPicBulletId w:val="0"/>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16cid:durableId="1074664013">
    <w:abstractNumId w:val="2"/>
  </w:num>
  <w:num w:numId="2" w16cid:durableId="1541168891">
    <w:abstractNumId w:val="3"/>
  </w:num>
  <w:num w:numId="3" w16cid:durableId="1705062328">
    <w:abstractNumId w:val="16"/>
  </w:num>
  <w:num w:numId="4" w16cid:durableId="13314669">
    <w:abstractNumId w:val="23"/>
  </w:num>
  <w:num w:numId="5" w16cid:durableId="30542184">
    <w:abstractNumId w:val="25"/>
  </w:num>
  <w:num w:numId="6" w16cid:durableId="742609803">
    <w:abstractNumId w:val="17"/>
  </w:num>
  <w:num w:numId="7" w16cid:durableId="1415198715">
    <w:abstractNumId w:val="11"/>
  </w:num>
  <w:num w:numId="8" w16cid:durableId="1754083085">
    <w:abstractNumId w:val="7"/>
  </w:num>
  <w:num w:numId="9" w16cid:durableId="2090687373">
    <w:abstractNumId w:val="5"/>
  </w:num>
  <w:num w:numId="10" w16cid:durableId="1167937002">
    <w:abstractNumId w:val="27"/>
  </w:num>
  <w:num w:numId="11" w16cid:durableId="128329330">
    <w:abstractNumId w:val="14"/>
  </w:num>
  <w:num w:numId="12" w16cid:durableId="2093625147">
    <w:abstractNumId w:val="9"/>
  </w:num>
  <w:num w:numId="13" w16cid:durableId="1727797796">
    <w:abstractNumId w:val="6"/>
  </w:num>
  <w:num w:numId="14" w16cid:durableId="901911023">
    <w:abstractNumId w:val="1"/>
  </w:num>
  <w:num w:numId="15" w16cid:durableId="2126803071">
    <w:abstractNumId w:val="8"/>
  </w:num>
  <w:num w:numId="16" w16cid:durableId="1893925928">
    <w:abstractNumId w:val="19"/>
  </w:num>
  <w:num w:numId="17" w16cid:durableId="2072196534">
    <w:abstractNumId w:val="18"/>
  </w:num>
  <w:num w:numId="18" w16cid:durableId="1048065279">
    <w:abstractNumId w:val="13"/>
  </w:num>
  <w:num w:numId="19" w16cid:durableId="1316494142">
    <w:abstractNumId w:val="0"/>
  </w:num>
  <w:num w:numId="20" w16cid:durableId="1291787655">
    <w:abstractNumId w:val="26"/>
  </w:num>
  <w:num w:numId="21" w16cid:durableId="1546864506">
    <w:abstractNumId w:val="12"/>
  </w:num>
  <w:num w:numId="22" w16cid:durableId="1960184454">
    <w:abstractNumId w:val="4"/>
  </w:num>
  <w:num w:numId="23" w16cid:durableId="1777288888">
    <w:abstractNumId w:val="24"/>
  </w:num>
  <w:num w:numId="24" w16cid:durableId="1856186760">
    <w:abstractNumId w:val="21"/>
  </w:num>
  <w:num w:numId="25" w16cid:durableId="1565601641">
    <w:abstractNumId w:val="20"/>
  </w:num>
  <w:num w:numId="26" w16cid:durableId="1242913173">
    <w:abstractNumId w:val="15"/>
  </w:num>
  <w:num w:numId="27" w16cid:durableId="1776557264">
    <w:abstractNumId w:val="10"/>
  </w:num>
  <w:num w:numId="28" w16cid:durableId="11261253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2F"/>
    <w:rsid w:val="000012F8"/>
    <w:rsid w:val="00003E5A"/>
    <w:rsid w:val="000160A0"/>
    <w:rsid w:val="0002275A"/>
    <w:rsid w:val="000255F6"/>
    <w:rsid w:val="00026EF9"/>
    <w:rsid w:val="00032C88"/>
    <w:rsid w:val="000347D9"/>
    <w:rsid w:val="0003755B"/>
    <w:rsid w:val="00042F83"/>
    <w:rsid w:val="000468C7"/>
    <w:rsid w:val="000555B4"/>
    <w:rsid w:val="00055F5C"/>
    <w:rsid w:val="000671FB"/>
    <w:rsid w:val="00081337"/>
    <w:rsid w:val="000A0E4C"/>
    <w:rsid w:val="000A46F2"/>
    <w:rsid w:val="000C5F4D"/>
    <w:rsid w:val="000E08F0"/>
    <w:rsid w:val="000E1F83"/>
    <w:rsid w:val="000F0E63"/>
    <w:rsid w:val="00111D18"/>
    <w:rsid w:val="001133D2"/>
    <w:rsid w:val="0011378A"/>
    <w:rsid w:val="0013699D"/>
    <w:rsid w:val="00165967"/>
    <w:rsid w:val="0016783D"/>
    <w:rsid w:val="00175689"/>
    <w:rsid w:val="0017582A"/>
    <w:rsid w:val="00181FC0"/>
    <w:rsid w:val="001A60E3"/>
    <w:rsid w:val="001B7036"/>
    <w:rsid w:val="001C25AE"/>
    <w:rsid w:val="001D4B21"/>
    <w:rsid w:val="001D50AD"/>
    <w:rsid w:val="001E02BA"/>
    <w:rsid w:val="001E4391"/>
    <w:rsid w:val="001E57F1"/>
    <w:rsid w:val="001F3DA6"/>
    <w:rsid w:val="00205620"/>
    <w:rsid w:val="00213FBA"/>
    <w:rsid w:val="0023529D"/>
    <w:rsid w:val="002411B8"/>
    <w:rsid w:val="00247EC8"/>
    <w:rsid w:val="002563FB"/>
    <w:rsid w:val="002667B4"/>
    <w:rsid w:val="0027113F"/>
    <w:rsid w:val="00275CC1"/>
    <w:rsid w:val="002A7F81"/>
    <w:rsid w:val="002B12C8"/>
    <w:rsid w:val="002B15BB"/>
    <w:rsid w:val="002D3326"/>
    <w:rsid w:val="002D3BD6"/>
    <w:rsid w:val="002E50D3"/>
    <w:rsid w:val="00304DEF"/>
    <w:rsid w:val="0030501A"/>
    <w:rsid w:val="003071CE"/>
    <w:rsid w:val="00312898"/>
    <w:rsid w:val="003210EB"/>
    <w:rsid w:val="0032246E"/>
    <w:rsid w:val="003239B6"/>
    <w:rsid w:val="0033319A"/>
    <w:rsid w:val="0033447B"/>
    <w:rsid w:val="0034685A"/>
    <w:rsid w:val="00354E86"/>
    <w:rsid w:val="00360007"/>
    <w:rsid w:val="00360DE8"/>
    <w:rsid w:val="003703AC"/>
    <w:rsid w:val="00375F5B"/>
    <w:rsid w:val="00380DF8"/>
    <w:rsid w:val="00394383"/>
    <w:rsid w:val="003A674C"/>
    <w:rsid w:val="003B740D"/>
    <w:rsid w:val="003C5F83"/>
    <w:rsid w:val="003D5207"/>
    <w:rsid w:val="003E1EB4"/>
    <w:rsid w:val="00403C5F"/>
    <w:rsid w:val="004050D8"/>
    <w:rsid w:val="0040710D"/>
    <w:rsid w:val="00411793"/>
    <w:rsid w:val="00411D9A"/>
    <w:rsid w:val="00424F4E"/>
    <w:rsid w:val="004370F5"/>
    <w:rsid w:val="00437767"/>
    <w:rsid w:val="004503C2"/>
    <w:rsid w:val="004504F2"/>
    <w:rsid w:val="00461B39"/>
    <w:rsid w:val="00464D07"/>
    <w:rsid w:val="00465823"/>
    <w:rsid w:val="00466039"/>
    <w:rsid w:val="00466376"/>
    <w:rsid w:val="00466A4F"/>
    <w:rsid w:val="004865CC"/>
    <w:rsid w:val="00486B77"/>
    <w:rsid w:val="00490A7D"/>
    <w:rsid w:val="004955E0"/>
    <w:rsid w:val="004B3C80"/>
    <w:rsid w:val="004B69E9"/>
    <w:rsid w:val="004C4876"/>
    <w:rsid w:val="004D1910"/>
    <w:rsid w:val="004D2EA5"/>
    <w:rsid w:val="004D53D1"/>
    <w:rsid w:val="004E3BB2"/>
    <w:rsid w:val="004E632F"/>
    <w:rsid w:val="004E6BA8"/>
    <w:rsid w:val="004F3425"/>
    <w:rsid w:val="004F3957"/>
    <w:rsid w:val="00503D61"/>
    <w:rsid w:val="005070C7"/>
    <w:rsid w:val="00512933"/>
    <w:rsid w:val="005172BE"/>
    <w:rsid w:val="00520579"/>
    <w:rsid w:val="005217EC"/>
    <w:rsid w:val="00540BB8"/>
    <w:rsid w:val="005429B4"/>
    <w:rsid w:val="00561D04"/>
    <w:rsid w:val="00581664"/>
    <w:rsid w:val="00583673"/>
    <w:rsid w:val="0059122A"/>
    <w:rsid w:val="00597ABA"/>
    <w:rsid w:val="005A2A81"/>
    <w:rsid w:val="005A4EA8"/>
    <w:rsid w:val="005B1125"/>
    <w:rsid w:val="005B6ADB"/>
    <w:rsid w:val="005B7270"/>
    <w:rsid w:val="005D038E"/>
    <w:rsid w:val="005D0CE1"/>
    <w:rsid w:val="005D1086"/>
    <w:rsid w:val="005E3492"/>
    <w:rsid w:val="005E3675"/>
    <w:rsid w:val="005E4B05"/>
    <w:rsid w:val="005E7ED4"/>
    <w:rsid w:val="00601485"/>
    <w:rsid w:val="00607802"/>
    <w:rsid w:val="00607BC2"/>
    <w:rsid w:val="00611320"/>
    <w:rsid w:val="00611F06"/>
    <w:rsid w:val="006408B2"/>
    <w:rsid w:val="00647457"/>
    <w:rsid w:val="0065277F"/>
    <w:rsid w:val="00652F53"/>
    <w:rsid w:val="006537F1"/>
    <w:rsid w:val="00655E06"/>
    <w:rsid w:val="0065734E"/>
    <w:rsid w:val="00660F2D"/>
    <w:rsid w:val="00661DCD"/>
    <w:rsid w:val="0067534E"/>
    <w:rsid w:val="006763BD"/>
    <w:rsid w:val="00677FC1"/>
    <w:rsid w:val="0068139D"/>
    <w:rsid w:val="00696FED"/>
    <w:rsid w:val="006A2D48"/>
    <w:rsid w:val="006B0B42"/>
    <w:rsid w:val="006B26A4"/>
    <w:rsid w:val="006B3965"/>
    <w:rsid w:val="006B42C8"/>
    <w:rsid w:val="006C6C9D"/>
    <w:rsid w:val="006C7C28"/>
    <w:rsid w:val="006D0BEF"/>
    <w:rsid w:val="006D3630"/>
    <w:rsid w:val="006D4A1D"/>
    <w:rsid w:val="006F0E51"/>
    <w:rsid w:val="00704781"/>
    <w:rsid w:val="00704D71"/>
    <w:rsid w:val="00705662"/>
    <w:rsid w:val="00710654"/>
    <w:rsid w:val="00732033"/>
    <w:rsid w:val="0074522C"/>
    <w:rsid w:val="0079658A"/>
    <w:rsid w:val="007C4AD1"/>
    <w:rsid w:val="007D4715"/>
    <w:rsid w:val="007E6068"/>
    <w:rsid w:val="007E6DD2"/>
    <w:rsid w:val="00800B76"/>
    <w:rsid w:val="00801959"/>
    <w:rsid w:val="00814BD6"/>
    <w:rsid w:val="00820329"/>
    <w:rsid w:val="00820EC6"/>
    <w:rsid w:val="00821F64"/>
    <w:rsid w:val="00834E69"/>
    <w:rsid w:val="00835795"/>
    <w:rsid w:val="0084249A"/>
    <w:rsid w:val="00843546"/>
    <w:rsid w:val="008453AE"/>
    <w:rsid w:val="00857D8C"/>
    <w:rsid w:val="00866FF4"/>
    <w:rsid w:val="008672D8"/>
    <w:rsid w:val="00874672"/>
    <w:rsid w:val="008764C4"/>
    <w:rsid w:val="00885B88"/>
    <w:rsid w:val="00896E8E"/>
    <w:rsid w:val="008B71C9"/>
    <w:rsid w:val="008C6A61"/>
    <w:rsid w:val="008D17CA"/>
    <w:rsid w:val="008D2EE6"/>
    <w:rsid w:val="008E415C"/>
    <w:rsid w:val="008F5DDC"/>
    <w:rsid w:val="0090063C"/>
    <w:rsid w:val="00900D24"/>
    <w:rsid w:val="00906081"/>
    <w:rsid w:val="009128F5"/>
    <w:rsid w:val="0091507A"/>
    <w:rsid w:val="00925622"/>
    <w:rsid w:val="0093655D"/>
    <w:rsid w:val="00937EA3"/>
    <w:rsid w:val="00946543"/>
    <w:rsid w:val="00950DCD"/>
    <w:rsid w:val="00984F21"/>
    <w:rsid w:val="009874DB"/>
    <w:rsid w:val="00996CFF"/>
    <w:rsid w:val="009A1DDB"/>
    <w:rsid w:val="009A415F"/>
    <w:rsid w:val="009A6EBC"/>
    <w:rsid w:val="009B3730"/>
    <w:rsid w:val="009C110B"/>
    <w:rsid w:val="009D64D1"/>
    <w:rsid w:val="009E725D"/>
    <w:rsid w:val="009F12C7"/>
    <w:rsid w:val="00A0266B"/>
    <w:rsid w:val="00A11629"/>
    <w:rsid w:val="00A1287A"/>
    <w:rsid w:val="00A16436"/>
    <w:rsid w:val="00A165B6"/>
    <w:rsid w:val="00A35C8F"/>
    <w:rsid w:val="00A41E37"/>
    <w:rsid w:val="00A51B3E"/>
    <w:rsid w:val="00A5222C"/>
    <w:rsid w:val="00A6121F"/>
    <w:rsid w:val="00A64CDB"/>
    <w:rsid w:val="00A8056D"/>
    <w:rsid w:val="00A82027"/>
    <w:rsid w:val="00A84A6C"/>
    <w:rsid w:val="00A90809"/>
    <w:rsid w:val="00AA2B3E"/>
    <w:rsid w:val="00AA3F28"/>
    <w:rsid w:val="00AA55AD"/>
    <w:rsid w:val="00AA5DE9"/>
    <w:rsid w:val="00AA7DC9"/>
    <w:rsid w:val="00AB6BA7"/>
    <w:rsid w:val="00AB7DAC"/>
    <w:rsid w:val="00AC5AB8"/>
    <w:rsid w:val="00AC5CFD"/>
    <w:rsid w:val="00AC6D5D"/>
    <w:rsid w:val="00AD779A"/>
    <w:rsid w:val="00AE7F9F"/>
    <w:rsid w:val="00AF1CE6"/>
    <w:rsid w:val="00B129E5"/>
    <w:rsid w:val="00B15DE3"/>
    <w:rsid w:val="00B203C1"/>
    <w:rsid w:val="00B23BE3"/>
    <w:rsid w:val="00B2582C"/>
    <w:rsid w:val="00B30D2F"/>
    <w:rsid w:val="00B4666A"/>
    <w:rsid w:val="00B50D80"/>
    <w:rsid w:val="00B5207D"/>
    <w:rsid w:val="00B55A7F"/>
    <w:rsid w:val="00B649A3"/>
    <w:rsid w:val="00B767C5"/>
    <w:rsid w:val="00B942B9"/>
    <w:rsid w:val="00BA4E9A"/>
    <w:rsid w:val="00BD158E"/>
    <w:rsid w:val="00BE45E4"/>
    <w:rsid w:val="00BE5634"/>
    <w:rsid w:val="00BF1566"/>
    <w:rsid w:val="00BF44EA"/>
    <w:rsid w:val="00BF7AA6"/>
    <w:rsid w:val="00C2577C"/>
    <w:rsid w:val="00C270D8"/>
    <w:rsid w:val="00C27C59"/>
    <w:rsid w:val="00C331D7"/>
    <w:rsid w:val="00C40320"/>
    <w:rsid w:val="00C407D4"/>
    <w:rsid w:val="00C417AE"/>
    <w:rsid w:val="00C477AF"/>
    <w:rsid w:val="00C52DC0"/>
    <w:rsid w:val="00C8080E"/>
    <w:rsid w:val="00C878E0"/>
    <w:rsid w:val="00C96C2A"/>
    <w:rsid w:val="00CB3A80"/>
    <w:rsid w:val="00CB4FE5"/>
    <w:rsid w:val="00CB6C70"/>
    <w:rsid w:val="00CC0ABB"/>
    <w:rsid w:val="00CC7B7B"/>
    <w:rsid w:val="00CD67E4"/>
    <w:rsid w:val="00CF4C27"/>
    <w:rsid w:val="00D00E2F"/>
    <w:rsid w:val="00D113AA"/>
    <w:rsid w:val="00D1166D"/>
    <w:rsid w:val="00D157B7"/>
    <w:rsid w:val="00D202FA"/>
    <w:rsid w:val="00D21A65"/>
    <w:rsid w:val="00D22697"/>
    <w:rsid w:val="00D25A75"/>
    <w:rsid w:val="00D643CB"/>
    <w:rsid w:val="00D72F93"/>
    <w:rsid w:val="00D742B2"/>
    <w:rsid w:val="00D813DD"/>
    <w:rsid w:val="00D86B73"/>
    <w:rsid w:val="00D9126C"/>
    <w:rsid w:val="00DA514F"/>
    <w:rsid w:val="00DA7DE1"/>
    <w:rsid w:val="00DB5684"/>
    <w:rsid w:val="00DC4BEC"/>
    <w:rsid w:val="00DE5DB6"/>
    <w:rsid w:val="00DF30A7"/>
    <w:rsid w:val="00DF3ECD"/>
    <w:rsid w:val="00DF3F78"/>
    <w:rsid w:val="00DF531B"/>
    <w:rsid w:val="00E07A32"/>
    <w:rsid w:val="00E27934"/>
    <w:rsid w:val="00E372B2"/>
    <w:rsid w:val="00E37699"/>
    <w:rsid w:val="00E42140"/>
    <w:rsid w:val="00E43028"/>
    <w:rsid w:val="00E45C75"/>
    <w:rsid w:val="00E553B4"/>
    <w:rsid w:val="00E62314"/>
    <w:rsid w:val="00E70146"/>
    <w:rsid w:val="00E8000D"/>
    <w:rsid w:val="00E87C19"/>
    <w:rsid w:val="00E925E2"/>
    <w:rsid w:val="00E95816"/>
    <w:rsid w:val="00EA2B03"/>
    <w:rsid w:val="00EA4ABD"/>
    <w:rsid w:val="00EC29E2"/>
    <w:rsid w:val="00EC51EB"/>
    <w:rsid w:val="00ED1650"/>
    <w:rsid w:val="00EE16E7"/>
    <w:rsid w:val="00EE7880"/>
    <w:rsid w:val="00EF0374"/>
    <w:rsid w:val="00EF7067"/>
    <w:rsid w:val="00F0086E"/>
    <w:rsid w:val="00F03AC4"/>
    <w:rsid w:val="00F040C1"/>
    <w:rsid w:val="00F07C50"/>
    <w:rsid w:val="00F120F0"/>
    <w:rsid w:val="00F15597"/>
    <w:rsid w:val="00F2083E"/>
    <w:rsid w:val="00F32B9C"/>
    <w:rsid w:val="00F36561"/>
    <w:rsid w:val="00F37E5D"/>
    <w:rsid w:val="00F454A9"/>
    <w:rsid w:val="00F55FA9"/>
    <w:rsid w:val="00F64294"/>
    <w:rsid w:val="00F668BD"/>
    <w:rsid w:val="00F72B84"/>
    <w:rsid w:val="00F76701"/>
    <w:rsid w:val="00F8070F"/>
    <w:rsid w:val="00F930DF"/>
    <w:rsid w:val="00F9668D"/>
    <w:rsid w:val="00FA0EDC"/>
    <w:rsid w:val="00FA708E"/>
    <w:rsid w:val="00FB6E61"/>
    <w:rsid w:val="00FC0FFE"/>
    <w:rsid w:val="00FC124F"/>
    <w:rsid w:val="00FD4C37"/>
    <w:rsid w:val="00FD70B6"/>
    <w:rsid w:val="00FF37BE"/>
    <w:rsid w:val="00FF5B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6747"/>
  <w15:chartTrackingRefBased/>
  <w15:docId w15:val="{48399150-1F22-45AE-96F6-4D00C075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14BD6"/>
    <w:pPr>
      <w:ind w:left="720"/>
      <w:contextualSpacing/>
    </w:pPr>
  </w:style>
  <w:style w:type="paragraph" w:styleId="En-tte">
    <w:name w:val="header"/>
    <w:basedOn w:val="Normal"/>
    <w:link w:val="En-tteCar"/>
    <w:uiPriority w:val="99"/>
    <w:unhideWhenUsed/>
    <w:rsid w:val="00704D71"/>
    <w:pPr>
      <w:tabs>
        <w:tab w:val="center" w:pos="4536"/>
        <w:tab w:val="right" w:pos="9072"/>
      </w:tabs>
      <w:spacing w:after="0" w:line="240" w:lineRule="auto"/>
    </w:pPr>
  </w:style>
  <w:style w:type="character" w:customStyle="1" w:styleId="En-tteCar">
    <w:name w:val="En-tête Car"/>
    <w:basedOn w:val="Policepardfaut"/>
    <w:link w:val="En-tte"/>
    <w:uiPriority w:val="99"/>
    <w:rsid w:val="00704D71"/>
  </w:style>
  <w:style w:type="paragraph" w:styleId="Pieddepage">
    <w:name w:val="footer"/>
    <w:basedOn w:val="Normal"/>
    <w:link w:val="PieddepageCar"/>
    <w:uiPriority w:val="99"/>
    <w:unhideWhenUsed/>
    <w:rsid w:val="00704D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4D71"/>
  </w:style>
  <w:style w:type="table" w:styleId="Grilledutableau">
    <w:name w:val="Table Grid"/>
    <w:basedOn w:val="TableauNormal"/>
    <w:uiPriority w:val="39"/>
    <w:rsid w:val="00247EC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B3A80"/>
    <w:rPr>
      <w:sz w:val="16"/>
      <w:szCs w:val="16"/>
    </w:rPr>
  </w:style>
  <w:style w:type="paragraph" w:styleId="Commentaire">
    <w:name w:val="annotation text"/>
    <w:basedOn w:val="Normal"/>
    <w:link w:val="CommentaireCar"/>
    <w:uiPriority w:val="99"/>
    <w:semiHidden/>
    <w:unhideWhenUsed/>
    <w:rsid w:val="00CB3A80"/>
    <w:pPr>
      <w:spacing w:line="240" w:lineRule="auto"/>
    </w:pPr>
    <w:rPr>
      <w:sz w:val="20"/>
      <w:szCs w:val="20"/>
    </w:rPr>
  </w:style>
  <w:style w:type="character" w:customStyle="1" w:styleId="CommentaireCar">
    <w:name w:val="Commentaire Car"/>
    <w:basedOn w:val="Policepardfaut"/>
    <w:link w:val="Commentaire"/>
    <w:uiPriority w:val="99"/>
    <w:semiHidden/>
    <w:rsid w:val="00CB3A80"/>
    <w:rPr>
      <w:sz w:val="20"/>
      <w:szCs w:val="20"/>
    </w:rPr>
  </w:style>
  <w:style w:type="paragraph" w:styleId="Objetducommentaire">
    <w:name w:val="annotation subject"/>
    <w:basedOn w:val="Commentaire"/>
    <w:next w:val="Commentaire"/>
    <w:link w:val="ObjetducommentaireCar"/>
    <w:uiPriority w:val="99"/>
    <w:semiHidden/>
    <w:unhideWhenUsed/>
    <w:rsid w:val="00CB3A80"/>
    <w:rPr>
      <w:b/>
      <w:bCs/>
    </w:rPr>
  </w:style>
  <w:style w:type="character" w:customStyle="1" w:styleId="ObjetducommentaireCar">
    <w:name w:val="Objet du commentaire Car"/>
    <w:basedOn w:val="CommentaireCar"/>
    <w:link w:val="Objetducommentaire"/>
    <w:uiPriority w:val="99"/>
    <w:semiHidden/>
    <w:rsid w:val="00CB3A80"/>
    <w:rPr>
      <w:b/>
      <w:bCs/>
      <w:sz w:val="20"/>
      <w:szCs w:val="20"/>
    </w:rPr>
  </w:style>
  <w:style w:type="paragraph" w:customStyle="1" w:styleId="msotitle3">
    <w:name w:val="msotitle3"/>
    <w:rsid w:val="00950DCD"/>
    <w:pPr>
      <w:spacing w:after="0" w:line="240" w:lineRule="auto"/>
      <w:jc w:val="center"/>
    </w:pPr>
    <w:rPr>
      <w:rFonts w:ascii="French Script MT" w:eastAsia="Times New Roman" w:hAnsi="French Script MT" w:cs="Times New Roman"/>
      <w:color w:val="FFFFFF"/>
      <w:kern w:val="28"/>
      <w:sz w:val="74"/>
      <w:szCs w:val="7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18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2626</Words>
  <Characters>14443</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desaintsauveur</dc:creator>
  <cp:keywords/>
  <dc:description/>
  <cp:lastModifiedBy>alain desaintsauveur</cp:lastModifiedBy>
  <cp:revision>3</cp:revision>
  <cp:lastPrinted>2025-08-19T20:31:00Z</cp:lastPrinted>
  <dcterms:created xsi:type="dcterms:W3CDTF">2026-05-18T13:24:00Z</dcterms:created>
  <dcterms:modified xsi:type="dcterms:W3CDTF">2026-05-18T13:25:00Z</dcterms:modified>
</cp:coreProperties>
</file>